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50" w:rsidRDefault="00F70250" w:rsidP="00406D5E">
      <w:pPr>
        <w:jc w:val="center"/>
        <w:outlineLvl w:val="0"/>
        <w:rPr>
          <w:b/>
          <w:sz w:val="32"/>
          <w:szCs w:val="28"/>
        </w:rPr>
      </w:pPr>
      <w:r>
        <w:rPr>
          <w:b/>
          <w:sz w:val="32"/>
          <w:szCs w:val="28"/>
        </w:rPr>
        <w:t>Министерство природных ресурсов и экологии Российской Федерации</w:t>
      </w:r>
    </w:p>
    <w:p w:rsidR="00F70250" w:rsidRDefault="00F70250" w:rsidP="00F70250">
      <w:pPr>
        <w:jc w:val="center"/>
        <w:rPr>
          <w:b/>
          <w:sz w:val="32"/>
          <w:szCs w:val="28"/>
        </w:rPr>
      </w:pPr>
    </w:p>
    <w:p w:rsidR="00F70250" w:rsidRDefault="00F70250" w:rsidP="00F7025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Федеральная служба по гидрометеорологии и мониторингу окружающей среды (Росгидромет)</w:t>
      </w:r>
    </w:p>
    <w:p w:rsidR="00F70250" w:rsidRDefault="00F70250" w:rsidP="00F70250">
      <w:pPr>
        <w:jc w:val="center"/>
        <w:rPr>
          <w:b/>
          <w:sz w:val="32"/>
          <w:szCs w:val="28"/>
        </w:rPr>
      </w:pPr>
    </w:p>
    <w:p w:rsidR="00F70250" w:rsidRPr="00F70250" w:rsidRDefault="00F70250" w:rsidP="00406D5E">
      <w:pPr>
        <w:jc w:val="center"/>
        <w:outlineLvl w:val="0"/>
        <w:rPr>
          <w:b/>
          <w:sz w:val="32"/>
          <w:szCs w:val="28"/>
        </w:rPr>
      </w:pPr>
      <w:r w:rsidRPr="00F70250">
        <w:rPr>
          <w:b/>
          <w:sz w:val="32"/>
          <w:szCs w:val="28"/>
        </w:rPr>
        <w:t>К</w:t>
      </w:r>
      <w:r w:rsidRPr="00F70250">
        <w:rPr>
          <w:rStyle w:val="newsdetail"/>
          <w:sz w:val="28"/>
        </w:rPr>
        <w:t xml:space="preserve"> </w:t>
      </w:r>
      <w:r w:rsidRPr="00F70250">
        <w:rPr>
          <w:rStyle w:val="newsdetail"/>
          <w:b/>
          <w:sz w:val="28"/>
        </w:rPr>
        <w:t>100-ЛЕТНЕМУ ЮБИЛЕЮ ГИДРОХИМИЧЕСКОГО ИНСТИТУТА</w:t>
      </w:r>
    </w:p>
    <w:p w:rsidR="003A42BF" w:rsidRDefault="003A42BF" w:rsidP="008E0271">
      <w:pPr>
        <w:jc w:val="center"/>
        <w:rPr>
          <w:b/>
          <w:caps/>
          <w:sz w:val="28"/>
          <w:szCs w:val="28"/>
        </w:rPr>
      </w:pPr>
    </w:p>
    <w:p w:rsidR="00F70250" w:rsidRPr="00F70250" w:rsidRDefault="00947DE3" w:rsidP="00406D5E">
      <w:pPr>
        <w:jc w:val="center"/>
        <w:outlineLvl w:val="0"/>
        <w:rPr>
          <w:b/>
          <w:sz w:val="28"/>
          <w:szCs w:val="28"/>
        </w:rPr>
      </w:pPr>
      <w:r w:rsidRPr="00F70250">
        <w:rPr>
          <w:b/>
          <w:caps/>
          <w:sz w:val="28"/>
          <w:szCs w:val="28"/>
        </w:rPr>
        <w:t xml:space="preserve">Всероссийская </w:t>
      </w:r>
      <w:r w:rsidR="008E0271" w:rsidRPr="00F70250">
        <w:rPr>
          <w:b/>
          <w:caps/>
          <w:sz w:val="28"/>
          <w:szCs w:val="28"/>
        </w:rPr>
        <w:t>научн</w:t>
      </w:r>
      <w:r w:rsidR="00F70250" w:rsidRPr="00F70250">
        <w:rPr>
          <w:b/>
          <w:caps/>
          <w:sz w:val="28"/>
          <w:szCs w:val="28"/>
        </w:rPr>
        <w:t>о-ПРАКТИЧЕСКАЯ</w:t>
      </w:r>
      <w:r w:rsidR="008E0271" w:rsidRPr="00F70250">
        <w:rPr>
          <w:b/>
          <w:caps/>
          <w:sz w:val="28"/>
          <w:szCs w:val="28"/>
        </w:rPr>
        <w:t xml:space="preserve"> конференция</w:t>
      </w:r>
    </w:p>
    <w:p w:rsidR="00C35631" w:rsidRDefault="00C35631" w:rsidP="008E0271">
      <w:pPr>
        <w:jc w:val="center"/>
        <w:rPr>
          <w:b/>
          <w:sz w:val="28"/>
          <w:szCs w:val="28"/>
        </w:rPr>
      </w:pPr>
      <w:r w:rsidRPr="00F70250">
        <w:rPr>
          <w:b/>
          <w:sz w:val="28"/>
          <w:szCs w:val="28"/>
        </w:rPr>
        <w:t>С МЕЖДУНАРОДНЫМ УЧАСТИЕМ</w:t>
      </w:r>
    </w:p>
    <w:p w:rsidR="009B6689" w:rsidRPr="00C35631" w:rsidRDefault="009B6689" w:rsidP="008E0271">
      <w:pPr>
        <w:jc w:val="center"/>
        <w:rPr>
          <w:b/>
        </w:rPr>
      </w:pPr>
    </w:p>
    <w:p w:rsidR="008A0AE3" w:rsidRPr="00361573" w:rsidRDefault="00BB5D23" w:rsidP="008E027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624320" cy="3725016"/>
            <wp:effectExtent l="19050" t="0" r="5080" b="0"/>
            <wp:docPr id="2" name="Рисунок 1" descr="C:\Users\Олеся\Desktop\Инф письмо\Ростов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esktop\Инф письмо\Ростов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372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861" w:rsidRPr="00FB7752" w:rsidRDefault="008A0AE3" w:rsidP="008E0271">
      <w:pPr>
        <w:jc w:val="center"/>
        <w:rPr>
          <w:b/>
        </w:rPr>
      </w:pPr>
      <w:r>
        <w:rPr>
          <w:b/>
        </w:rPr>
        <w:t xml:space="preserve"> </w:t>
      </w:r>
    </w:p>
    <w:p w:rsidR="00EC54F8" w:rsidRPr="008A0AE3" w:rsidRDefault="00361573" w:rsidP="008E0271">
      <w:pPr>
        <w:jc w:val="center"/>
        <w:rPr>
          <w:b/>
          <w:caps/>
          <w:sz w:val="36"/>
          <w:szCs w:val="36"/>
        </w:rPr>
      </w:pPr>
      <w:r w:rsidRPr="008A0AE3">
        <w:rPr>
          <w:b/>
          <w:sz w:val="36"/>
          <w:szCs w:val="36"/>
        </w:rPr>
        <w:t xml:space="preserve">Современные  проблемы гидрохимии и </w:t>
      </w:r>
      <w:r w:rsidR="00DF3A58" w:rsidRPr="008A0AE3">
        <w:rPr>
          <w:b/>
          <w:sz w:val="36"/>
          <w:szCs w:val="36"/>
        </w:rPr>
        <w:t>мониторинга</w:t>
      </w:r>
      <w:r w:rsidRPr="008A0AE3">
        <w:rPr>
          <w:b/>
          <w:sz w:val="36"/>
          <w:szCs w:val="36"/>
        </w:rPr>
        <w:t xml:space="preserve"> качества </w:t>
      </w:r>
      <w:r w:rsidR="00DF3A58" w:rsidRPr="008A0AE3">
        <w:rPr>
          <w:b/>
          <w:sz w:val="36"/>
          <w:szCs w:val="36"/>
        </w:rPr>
        <w:t xml:space="preserve">поверхностных </w:t>
      </w:r>
      <w:r w:rsidRPr="008A0AE3">
        <w:rPr>
          <w:b/>
          <w:sz w:val="36"/>
          <w:szCs w:val="36"/>
        </w:rPr>
        <w:t xml:space="preserve"> вод</w:t>
      </w:r>
    </w:p>
    <w:p w:rsidR="000B2A89" w:rsidRDefault="000B2A89" w:rsidP="008A0AE3">
      <w:pPr>
        <w:jc w:val="center"/>
        <w:rPr>
          <w:b/>
          <w:caps/>
          <w:sz w:val="28"/>
          <w:szCs w:val="28"/>
        </w:rPr>
      </w:pPr>
    </w:p>
    <w:p w:rsidR="00FD724F" w:rsidRPr="00FD724F" w:rsidRDefault="00FD724F" w:rsidP="008A0AE3">
      <w:pPr>
        <w:jc w:val="center"/>
        <w:rPr>
          <w:b/>
          <w:sz w:val="28"/>
          <w:szCs w:val="28"/>
        </w:rPr>
      </w:pPr>
      <w:r w:rsidRPr="00486FA8">
        <w:rPr>
          <w:b/>
          <w:sz w:val="28"/>
          <w:szCs w:val="28"/>
        </w:rPr>
        <w:t>22-2</w:t>
      </w:r>
      <w:r w:rsidR="00BF3CEE" w:rsidRPr="00486FA8">
        <w:rPr>
          <w:b/>
          <w:sz w:val="28"/>
          <w:szCs w:val="28"/>
        </w:rPr>
        <w:t>4</w:t>
      </w:r>
      <w:r w:rsidRPr="00486FA8">
        <w:rPr>
          <w:b/>
          <w:sz w:val="28"/>
          <w:szCs w:val="28"/>
        </w:rPr>
        <w:t xml:space="preserve"> сентября 2020 г.</w:t>
      </w:r>
    </w:p>
    <w:p w:rsidR="008A0AE3" w:rsidRPr="008A0AE3" w:rsidRDefault="000B2A89" w:rsidP="008A0A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="008A0AE3" w:rsidRPr="008A0AE3">
        <w:rPr>
          <w:b/>
          <w:sz w:val="28"/>
          <w:szCs w:val="28"/>
        </w:rPr>
        <w:t xml:space="preserve">  Ростов-на-Дону</w:t>
      </w:r>
    </w:p>
    <w:p w:rsidR="00947DE3" w:rsidRDefault="00947DE3" w:rsidP="008A0AE3">
      <w:pPr>
        <w:jc w:val="right"/>
        <w:rPr>
          <w:b/>
          <w:i/>
          <w:sz w:val="20"/>
          <w:szCs w:val="20"/>
        </w:rPr>
      </w:pPr>
    </w:p>
    <w:p w:rsidR="00D60861" w:rsidRDefault="00D60861">
      <w:pPr>
        <w:widowControl/>
        <w:adjustRightInd/>
        <w:spacing w:line="240" w:lineRule="auto"/>
        <w:jc w:val="left"/>
        <w:textAlignment w:val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</w:p>
    <w:p w:rsidR="008A0AE3" w:rsidRDefault="008A0AE3" w:rsidP="00406D5E">
      <w:pPr>
        <w:jc w:val="right"/>
        <w:outlineLvl w:val="0"/>
        <w:rPr>
          <w:b/>
          <w:i/>
          <w:sz w:val="20"/>
          <w:szCs w:val="20"/>
        </w:rPr>
      </w:pPr>
      <w:r w:rsidRPr="008A0AE3">
        <w:rPr>
          <w:b/>
          <w:i/>
          <w:sz w:val="20"/>
          <w:szCs w:val="20"/>
        </w:rPr>
        <w:lastRenderedPageBreak/>
        <w:t>ИНФОРМАЦИОННОЕ ПИСЬМО</w:t>
      </w:r>
      <w:r w:rsidR="000B2A89">
        <w:rPr>
          <w:b/>
          <w:i/>
          <w:sz w:val="20"/>
          <w:szCs w:val="20"/>
        </w:rPr>
        <w:t xml:space="preserve"> № 1</w:t>
      </w:r>
    </w:p>
    <w:p w:rsidR="00DF3A58" w:rsidRDefault="00DF3A58" w:rsidP="001A58F3">
      <w:pPr>
        <w:spacing w:line="240" w:lineRule="auto"/>
        <w:jc w:val="center"/>
        <w:rPr>
          <w:b/>
        </w:rPr>
      </w:pPr>
    </w:p>
    <w:p w:rsidR="00C35631" w:rsidRPr="00DB0F92" w:rsidRDefault="00C35631" w:rsidP="00406D5E">
      <w:pPr>
        <w:spacing w:line="240" w:lineRule="auto"/>
        <w:outlineLvl w:val="0"/>
        <w:rPr>
          <w:b/>
          <w:sz w:val="26"/>
          <w:szCs w:val="26"/>
        </w:rPr>
      </w:pPr>
      <w:r w:rsidRPr="00DB0F92">
        <w:rPr>
          <w:b/>
          <w:sz w:val="26"/>
          <w:szCs w:val="26"/>
        </w:rPr>
        <w:t>Организаторы конференции:</w:t>
      </w:r>
    </w:p>
    <w:p w:rsidR="00C35631" w:rsidRPr="00F70250" w:rsidRDefault="00C35631" w:rsidP="00406D5E">
      <w:pPr>
        <w:spacing w:line="240" w:lineRule="auto"/>
        <w:outlineLvl w:val="0"/>
        <w:rPr>
          <w:sz w:val="26"/>
          <w:szCs w:val="26"/>
        </w:rPr>
      </w:pPr>
      <w:r w:rsidRPr="00F70250">
        <w:rPr>
          <w:sz w:val="26"/>
          <w:szCs w:val="26"/>
        </w:rPr>
        <w:t>- ФГБУ «Гидрохимический институт»</w:t>
      </w:r>
    </w:p>
    <w:p w:rsidR="00C35631" w:rsidRPr="00DB0F92" w:rsidRDefault="00C35631" w:rsidP="00C35631">
      <w:pPr>
        <w:spacing w:line="240" w:lineRule="auto"/>
        <w:rPr>
          <w:b/>
          <w:sz w:val="26"/>
          <w:szCs w:val="26"/>
        </w:rPr>
      </w:pPr>
    </w:p>
    <w:p w:rsidR="00C35631" w:rsidRPr="00DB0F92" w:rsidRDefault="00C35631" w:rsidP="00406D5E">
      <w:pPr>
        <w:spacing w:line="240" w:lineRule="auto"/>
        <w:outlineLvl w:val="0"/>
        <w:rPr>
          <w:b/>
          <w:sz w:val="26"/>
          <w:szCs w:val="26"/>
        </w:rPr>
      </w:pPr>
      <w:r w:rsidRPr="00DB0F92">
        <w:rPr>
          <w:b/>
          <w:sz w:val="26"/>
          <w:szCs w:val="26"/>
        </w:rPr>
        <w:t>При поддержке:</w:t>
      </w:r>
    </w:p>
    <w:p w:rsidR="00C35631" w:rsidRDefault="00C35631" w:rsidP="00C35631">
      <w:pPr>
        <w:spacing w:line="240" w:lineRule="auto"/>
        <w:rPr>
          <w:rStyle w:val="st"/>
          <w:sz w:val="26"/>
          <w:szCs w:val="26"/>
        </w:rPr>
      </w:pPr>
      <w:r w:rsidRPr="00DB0F92">
        <w:rPr>
          <w:b/>
          <w:sz w:val="26"/>
          <w:szCs w:val="26"/>
        </w:rPr>
        <w:t xml:space="preserve">- </w:t>
      </w:r>
      <w:r w:rsidRPr="00DB0F92">
        <w:rPr>
          <w:rStyle w:val="st"/>
          <w:sz w:val="26"/>
          <w:szCs w:val="26"/>
        </w:rPr>
        <w:t>Федеральной службы по гидрометеорологии и мониторингу окружающей среды (</w:t>
      </w:r>
      <w:r w:rsidRPr="00F70250">
        <w:rPr>
          <w:rStyle w:val="a8"/>
          <w:i w:val="0"/>
          <w:sz w:val="26"/>
          <w:szCs w:val="26"/>
        </w:rPr>
        <w:t>Росгидромет</w:t>
      </w:r>
      <w:r w:rsidR="00DC4A34">
        <w:rPr>
          <w:rStyle w:val="st"/>
          <w:sz w:val="26"/>
          <w:szCs w:val="26"/>
        </w:rPr>
        <w:t>)</w:t>
      </w:r>
    </w:p>
    <w:p w:rsidR="00DC4A34" w:rsidRDefault="00DC4A34" w:rsidP="00C35631">
      <w:pPr>
        <w:spacing w:line="240" w:lineRule="auto"/>
        <w:rPr>
          <w:rStyle w:val="st"/>
          <w:sz w:val="26"/>
          <w:szCs w:val="26"/>
        </w:rPr>
      </w:pPr>
    </w:p>
    <w:p w:rsidR="00C35631" w:rsidRPr="00DB0F92" w:rsidRDefault="00C35631" w:rsidP="00C35631">
      <w:pPr>
        <w:spacing w:line="240" w:lineRule="auto"/>
        <w:rPr>
          <w:rStyle w:val="st"/>
          <w:sz w:val="26"/>
          <w:szCs w:val="26"/>
        </w:rPr>
      </w:pPr>
    </w:p>
    <w:p w:rsidR="00C35631" w:rsidRPr="00486FA8" w:rsidRDefault="00C35631" w:rsidP="00406D5E">
      <w:pPr>
        <w:spacing w:line="240" w:lineRule="auto"/>
        <w:outlineLvl w:val="0"/>
        <w:rPr>
          <w:rStyle w:val="st"/>
          <w:sz w:val="26"/>
          <w:szCs w:val="26"/>
        </w:rPr>
      </w:pPr>
      <w:r w:rsidRPr="00486FA8">
        <w:rPr>
          <w:rStyle w:val="st"/>
          <w:b/>
          <w:sz w:val="26"/>
          <w:szCs w:val="26"/>
        </w:rPr>
        <w:t>Ключевые даты конференции</w:t>
      </w:r>
      <w:r w:rsidRPr="00486FA8">
        <w:rPr>
          <w:rStyle w:val="st"/>
          <w:sz w:val="26"/>
          <w:szCs w:val="26"/>
        </w:rPr>
        <w:t>:</w:t>
      </w:r>
    </w:p>
    <w:p w:rsidR="00BB5D23" w:rsidRPr="00486FA8" w:rsidRDefault="00BB5D23" w:rsidP="00406D5E">
      <w:pPr>
        <w:spacing w:line="240" w:lineRule="auto"/>
        <w:outlineLvl w:val="0"/>
        <w:rPr>
          <w:rStyle w:val="st"/>
          <w:sz w:val="26"/>
          <w:szCs w:val="26"/>
        </w:rPr>
      </w:pPr>
    </w:p>
    <w:p w:rsidR="00C35631" w:rsidRPr="00486FA8" w:rsidRDefault="00C35631" w:rsidP="00C35631">
      <w:pPr>
        <w:spacing w:line="240" w:lineRule="auto"/>
        <w:rPr>
          <w:rStyle w:val="st"/>
          <w:sz w:val="26"/>
          <w:szCs w:val="26"/>
        </w:rPr>
      </w:pPr>
      <w:r w:rsidRPr="00486FA8">
        <w:rPr>
          <w:rStyle w:val="st"/>
          <w:sz w:val="26"/>
          <w:szCs w:val="26"/>
        </w:rPr>
        <w:t>-</w:t>
      </w:r>
      <w:r w:rsidR="00866FAF" w:rsidRPr="00486FA8">
        <w:rPr>
          <w:rStyle w:val="st"/>
          <w:sz w:val="26"/>
          <w:szCs w:val="26"/>
        </w:rPr>
        <w:t xml:space="preserve"> 15 мая</w:t>
      </w:r>
      <w:r w:rsidRPr="00486FA8">
        <w:rPr>
          <w:rStyle w:val="st"/>
          <w:sz w:val="26"/>
          <w:szCs w:val="26"/>
        </w:rPr>
        <w:t xml:space="preserve"> </w:t>
      </w:r>
      <w:r w:rsidR="00DB0F92" w:rsidRPr="00486FA8">
        <w:rPr>
          <w:rStyle w:val="st"/>
          <w:sz w:val="26"/>
          <w:szCs w:val="26"/>
        </w:rPr>
        <w:t>– окончание приема регистрационных форм участников</w:t>
      </w:r>
      <w:r w:rsidR="00866FAF" w:rsidRPr="00486FA8">
        <w:rPr>
          <w:rStyle w:val="st"/>
          <w:sz w:val="26"/>
          <w:szCs w:val="26"/>
        </w:rPr>
        <w:t xml:space="preserve">, </w:t>
      </w:r>
      <w:r w:rsidR="0021486D" w:rsidRPr="00486FA8">
        <w:rPr>
          <w:rStyle w:val="st"/>
          <w:sz w:val="26"/>
          <w:szCs w:val="26"/>
        </w:rPr>
        <w:t>метаданных</w:t>
      </w:r>
      <w:r w:rsidR="00866FAF" w:rsidRPr="00486FA8">
        <w:rPr>
          <w:rStyle w:val="st"/>
          <w:sz w:val="26"/>
          <w:szCs w:val="26"/>
        </w:rPr>
        <w:t xml:space="preserve"> и полнотекстовых материалов</w:t>
      </w:r>
      <w:r w:rsidR="0021486D" w:rsidRPr="00486FA8">
        <w:rPr>
          <w:rStyle w:val="st"/>
          <w:sz w:val="26"/>
          <w:szCs w:val="26"/>
        </w:rPr>
        <w:t xml:space="preserve"> докладов</w:t>
      </w:r>
      <w:r w:rsidR="00DB0F92" w:rsidRPr="00486FA8">
        <w:rPr>
          <w:rStyle w:val="st"/>
          <w:sz w:val="26"/>
          <w:szCs w:val="26"/>
        </w:rPr>
        <w:t>;</w:t>
      </w:r>
    </w:p>
    <w:p w:rsidR="00C35631" w:rsidRPr="00486FA8" w:rsidRDefault="007674FC" w:rsidP="00C35631">
      <w:pPr>
        <w:spacing w:line="240" w:lineRule="auto"/>
        <w:rPr>
          <w:rStyle w:val="st"/>
          <w:sz w:val="26"/>
          <w:szCs w:val="26"/>
        </w:rPr>
      </w:pPr>
      <w:r w:rsidRPr="00486FA8">
        <w:rPr>
          <w:rStyle w:val="st"/>
          <w:sz w:val="26"/>
          <w:szCs w:val="26"/>
        </w:rPr>
        <w:t xml:space="preserve">- </w:t>
      </w:r>
      <w:r w:rsidR="00866FAF" w:rsidRPr="00486FA8">
        <w:rPr>
          <w:rStyle w:val="st"/>
          <w:sz w:val="26"/>
          <w:szCs w:val="26"/>
        </w:rPr>
        <w:t xml:space="preserve"> </w:t>
      </w:r>
      <w:r w:rsidR="00DB0F92" w:rsidRPr="00486FA8">
        <w:rPr>
          <w:rStyle w:val="st"/>
          <w:sz w:val="26"/>
          <w:szCs w:val="26"/>
        </w:rPr>
        <w:t xml:space="preserve">25 июня – рассылка второго информационного письма; </w:t>
      </w:r>
    </w:p>
    <w:p w:rsidR="00C35631" w:rsidRPr="00DB0F92" w:rsidRDefault="00C35631" w:rsidP="00C35631">
      <w:pPr>
        <w:spacing w:line="240" w:lineRule="auto"/>
        <w:rPr>
          <w:b/>
          <w:sz w:val="26"/>
          <w:szCs w:val="26"/>
        </w:rPr>
      </w:pPr>
      <w:r w:rsidRPr="00486FA8">
        <w:rPr>
          <w:rStyle w:val="st"/>
          <w:sz w:val="26"/>
          <w:szCs w:val="26"/>
        </w:rPr>
        <w:t>-</w:t>
      </w:r>
      <w:r w:rsidR="00DB0F92" w:rsidRPr="00486FA8">
        <w:rPr>
          <w:rStyle w:val="st"/>
          <w:sz w:val="26"/>
          <w:szCs w:val="26"/>
        </w:rPr>
        <w:t xml:space="preserve"> </w:t>
      </w:r>
      <w:r w:rsidR="00FD724F" w:rsidRPr="00486FA8">
        <w:rPr>
          <w:sz w:val="28"/>
          <w:szCs w:val="28"/>
        </w:rPr>
        <w:t xml:space="preserve"> 22-2</w:t>
      </w:r>
      <w:r w:rsidR="00BF3CEE" w:rsidRPr="00486FA8">
        <w:rPr>
          <w:sz w:val="28"/>
          <w:szCs w:val="28"/>
        </w:rPr>
        <w:t>4</w:t>
      </w:r>
      <w:r w:rsidR="00FD724F" w:rsidRPr="00486FA8">
        <w:rPr>
          <w:sz w:val="28"/>
          <w:szCs w:val="28"/>
        </w:rPr>
        <w:t xml:space="preserve"> сентября 2020 г.</w:t>
      </w:r>
      <w:r w:rsidR="00DB0F92" w:rsidRPr="00486FA8">
        <w:rPr>
          <w:rStyle w:val="st"/>
          <w:sz w:val="26"/>
          <w:szCs w:val="26"/>
        </w:rPr>
        <w:t>– работа конференции.</w:t>
      </w:r>
    </w:p>
    <w:p w:rsidR="00C35631" w:rsidRDefault="00C35631" w:rsidP="00C35631">
      <w:pPr>
        <w:spacing w:line="240" w:lineRule="auto"/>
        <w:rPr>
          <w:b/>
        </w:rPr>
      </w:pPr>
    </w:p>
    <w:p w:rsidR="00DB0F92" w:rsidRDefault="00DB0F92" w:rsidP="001A58F3">
      <w:pPr>
        <w:spacing w:line="240" w:lineRule="auto"/>
        <w:jc w:val="center"/>
        <w:rPr>
          <w:b/>
          <w:sz w:val="28"/>
          <w:szCs w:val="28"/>
        </w:rPr>
      </w:pPr>
    </w:p>
    <w:p w:rsidR="00DB0F92" w:rsidRDefault="00DB0F92" w:rsidP="001A58F3">
      <w:pPr>
        <w:spacing w:line="240" w:lineRule="auto"/>
        <w:jc w:val="center"/>
        <w:rPr>
          <w:b/>
          <w:sz w:val="28"/>
          <w:szCs w:val="28"/>
        </w:rPr>
      </w:pPr>
    </w:p>
    <w:p w:rsidR="00E556C5" w:rsidRPr="000B2A89" w:rsidRDefault="00E556C5" w:rsidP="001A58F3">
      <w:pPr>
        <w:spacing w:line="240" w:lineRule="auto"/>
        <w:jc w:val="center"/>
        <w:rPr>
          <w:b/>
          <w:sz w:val="28"/>
          <w:szCs w:val="28"/>
        </w:rPr>
      </w:pPr>
      <w:r w:rsidRPr="000B2A89">
        <w:rPr>
          <w:b/>
          <w:sz w:val="28"/>
          <w:szCs w:val="28"/>
        </w:rPr>
        <w:t>Уважаемые коллеги!</w:t>
      </w:r>
    </w:p>
    <w:p w:rsidR="00E556C5" w:rsidRPr="000B2A89" w:rsidRDefault="00E556C5" w:rsidP="001A58F3">
      <w:pPr>
        <w:spacing w:line="240" w:lineRule="auto"/>
        <w:jc w:val="center"/>
        <w:rPr>
          <w:sz w:val="28"/>
          <w:szCs w:val="28"/>
        </w:rPr>
      </w:pPr>
    </w:p>
    <w:p w:rsidR="00EC54F8" w:rsidRPr="000B2A89" w:rsidRDefault="00DF3A58" w:rsidP="001A58F3">
      <w:pPr>
        <w:spacing w:line="240" w:lineRule="auto"/>
        <w:ind w:firstLine="900"/>
        <w:rPr>
          <w:sz w:val="28"/>
          <w:szCs w:val="28"/>
        </w:rPr>
      </w:pPr>
      <w:r w:rsidRPr="000B2A89">
        <w:rPr>
          <w:sz w:val="28"/>
          <w:szCs w:val="28"/>
        </w:rPr>
        <w:t>Федеральное г</w:t>
      </w:r>
      <w:r w:rsidR="00E556C5" w:rsidRPr="000B2A89">
        <w:rPr>
          <w:sz w:val="28"/>
          <w:szCs w:val="28"/>
        </w:rPr>
        <w:t>осударственное</w:t>
      </w:r>
      <w:r w:rsidR="00B41FDE" w:rsidRPr="000B2A89">
        <w:rPr>
          <w:sz w:val="28"/>
          <w:szCs w:val="28"/>
        </w:rPr>
        <w:t xml:space="preserve"> </w:t>
      </w:r>
      <w:r w:rsidRPr="000B2A89">
        <w:rPr>
          <w:sz w:val="28"/>
          <w:szCs w:val="28"/>
        </w:rPr>
        <w:t xml:space="preserve">бюджетное </w:t>
      </w:r>
      <w:r w:rsidR="00B41FDE" w:rsidRPr="000B2A89">
        <w:rPr>
          <w:sz w:val="28"/>
          <w:szCs w:val="28"/>
        </w:rPr>
        <w:t>учреждени</w:t>
      </w:r>
      <w:r w:rsidR="00E556C5" w:rsidRPr="000B2A89">
        <w:rPr>
          <w:sz w:val="28"/>
          <w:szCs w:val="28"/>
        </w:rPr>
        <w:t>е</w:t>
      </w:r>
      <w:r w:rsidR="00B41FDE" w:rsidRPr="000B2A89">
        <w:rPr>
          <w:sz w:val="28"/>
          <w:szCs w:val="28"/>
        </w:rPr>
        <w:t xml:space="preserve"> «Гидрохимический институт» </w:t>
      </w:r>
      <w:r w:rsidR="00E556C5" w:rsidRPr="000B2A89">
        <w:rPr>
          <w:sz w:val="28"/>
          <w:szCs w:val="28"/>
        </w:rPr>
        <w:t>(</w:t>
      </w:r>
      <w:r w:rsidRPr="000B2A89">
        <w:rPr>
          <w:sz w:val="28"/>
          <w:szCs w:val="28"/>
        </w:rPr>
        <w:t>Ф</w:t>
      </w:r>
      <w:r w:rsidR="00E556C5" w:rsidRPr="000B2A89">
        <w:rPr>
          <w:sz w:val="28"/>
          <w:szCs w:val="28"/>
        </w:rPr>
        <w:t>Г</w:t>
      </w:r>
      <w:r w:rsidRPr="000B2A89">
        <w:rPr>
          <w:sz w:val="28"/>
          <w:szCs w:val="28"/>
        </w:rPr>
        <w:t>Б</w:t>
      </w:r>
      <w:r w:rsidR="00E556C5" w:rsidRPr="000B2A89">
        <w:rPr>
          <w:sz w:val="28"/>
          <w:szCs w:val="28"/>
        </w:rPr>
        <w:t xml:space="preserve">У </w:t>
      </w:r>
      <w:r w:rsidRPr="000B2A89">
        <w:rPr>
          <w:sz w:val="28"/>
          <w:szCs w:val="28"/>
        </w:rPr>
        <w:t>«</w:t>
      </w:r>
      <w:r w:rsidR="00E556C5" w:rsidRPr="000B2A89">
        <w:rPr>
          <w:sz w:val="28"/>
          <w:szCs w:val="28"/>
        </w:rPr>
        <w:t>ГХИ</w:t>
      </w:r>
      <w:r w:rsidRPr="000B2A89">
        <w:rPr>
          <w:sz w:val="28"/>
          <w:szCs w:val="28"/>
        </w:rPr>
        <w:t>»</w:t>
      </w:r>
      <w:r w:rsidR="00E556C5" w:rsidRPr="000B2A89">
        <w:rPr>
          <w:sz w:val="28"/>
          <w:szCs w:val="28"/>
        </w:rPr>
        <w:t>)</w:t>
      </w:r>
      <w:r w:rsidR="00B41FDE" w:rsidRPr="000B2A89">
        <w:rPr>
          <w:sz w:val="28"/>
          <w:szCs w:val="28"/>
        </w:rPr>
        <w:t xml:space="preserve"> </w:t>
      </w:r>
      <w:r w:rsidR="00B41FDE" w:rsidRPr="00866FAF">
        <w:rPr>
          <w:sz w:val="28"/>
          <w:szCs w:val="28"/>
        </w:rPr>
        <w:t>пров</w:t>
      </w:r>
      <w:r w:rsidR="00E556C5" w:rsidRPr="00866FAF">
        <w:rPr>
          <w:sz w:val="28"/>
          <w:szCs w:val="28"/>
        </w:rPr>
        <w:t>одит</w:t>
      </w:r>
      <w:r w:rsidR="00C70C72" w:rsidRPr="00866FAF">
        <w:rPr>
          <w:sz w:val="28"/>
          <w:szCs w:val="28"/>
        </w:rPr>
        <w:t xml:space="preserve"> </w:t>
      </w:r>
      <w:r w:rsidR="00FD724F" w:rsidRPr="00866FAF">
        <w:rPr>
          <w:b/>
          <w:sz w:val="28"/>
          <w:szCs w:val="28"/>
        </w:rPr>
        <w:t>22-2</w:t>
      </w:r>
      <w:r w:rsidR="00BF3CEE" w:rsidRPr="00866FAF">
        <w:rPr>
          <w:b/>
          <w:sz w:val="28"/>
          <w:szCs w:val="28"/>
        </w:rPr>
        <w:t>4</w:t>
      </w:r>
      <w:r w:rsidR="00FD724F" w:rsidRPr="00866FAF">
        <w:rPr>
          <w:b/>
          <w:sz w:val="28"/>
          <w:szCs w:val="28"/>
        </w:rPr>
        <w:t xml:space="preserve"> сентября 2020 г.</w:t>
      </w:r>
      <w:r w:rsidR="00FD724F">
        <w:rPr>
          <w:sz w:val="28"/>
          <w:szCs w:val="28"/>
        </w:rPr>
        <w:t xml:space="preserve"> </w:t>
      </w:r>
      <w:r w:rsidR="00C70C72" w:rsidRPr="000B2A89">
        <w:rPr>
          <w:sz w:val="28"/>
          <w:szCs w:val="28"/>
        </w:rPr>
        <w:t xml:space="preserve"> </w:t>
      </w:r>
      <w:r w:rsidR="00E556C5" w:rsidRPr="0096195A">
        <w:rPr>
          <w:sz w:val="28"/>
          <w:szCs w:val="28"/>
        </w:rPr>
        <w:t>научн</w:t>
      </w:r>
      <w:r w:rsidR="008922B3">
        <w:rPr>
          <w:sz w:val="28"/>
          <w:szCs w:val="28"/>
        </w:rPr>
        <w:t>о-практическую</w:t>
      </w:r>
      <w:r w:rsidR="00E556C5" w:rsidRPr="0096195A">
        <w:rPr>
          <w:sz w:val="28"/>
          <w:szCs w:val="28"/>
        </w:rPr>
        <w:t xml:space="preserve"> </w:t>
      </w:r>
      <w:r w:rsidR="00C70C72" w:rsidRPr="0096195A">
        <w:rPr>
          <w:sz w:val="28"/>
          <w:szCs w:val="28"/>
        </w:rPr>
        <w:t>конференцию</w:t>
      </w:r>
      <w:r w:rsidR="00B41FDE" w:rsidRPr="0096195A">
        <w:rPr>
          <w:sz w:val="28"/>
          <w:szCs w:val="28"/>
        </w:rPr>
        <w:t xml:space="preserve"> «</w:t>
      </w:r>
      <w:r w:rsidRPr="0096195A">
        <w:rPr>
          <w:sz w:val="28"/>
          <w:szCs w:val="28"/>
        </w:rPr>
        <w:t>Современные  проблемы гидрохимии и мониторинга качества поверхностных вод</w:t>
      </w:r>
      <w:r w:rsidR="00B41FDE" w:rsidRPr="0096195A">
        <w:rPr>
          <w:sz w:val="28"/>
          <w:szCs w:val="28"/>
        </w:rPr>
        <w:t>»</w:t>
      </w:r>
      <w:r w:rsidR="00E556C5" w:rsidRPr="000B2A89">
        <w:rPr>
          <w:sz w:val="28"/>
          <w:szCs w:val="28"/>
        </w:rPr>
        <w:t xml:space="preserve">, </w:t>
      </w:r>
      <w:r w:rsidR="00361573" w:rsidRPr="000B2A89">
        <w:rPr>
          <w:sz w:val="28"/>
          <w:szCs w:val="28"/>
        </w:rPr>
        <w:t xml:space="preserve">посвященную </w:t>
      </w:r>
      <w:r w:rsidR="00BB3A98" w:rsidRPr="00BB3A98">
        <w:rPr>
          <w:sz w:val="28"/>
          <w:szCs w:val="28"/>
        </w:rPr>
        <w:t>100</w:t>
      </w:r>
      <w:r w:rsidR="00361573" w:rsidRPr="000B2A89">
        <w:rPr>
          <w:sz w:val="28"/>
          <w:szCs w:val="28"/>
        </w:rPr>
        <w:t>-летию со дня образования Гидрохимического института.</w:t>
      </w:r>
    </w:p>
    <w:p w:rsidR="00361573" w:rsidRPr="000B2A89" w:rsidRDefault="008D2DB4" w:rsidP="00361573">
      <w:pPr>
        <w:spacing w:line="240" w:lineRule="auto"/>
        <w:ind w:firstLine="329"/>
        <w:rPr>
          <w:sz w:val="28"/>
          <w:szCs w:val="28"/>
        </w:rPr>
      </w:pPr>
      <w:r w:rsidRPr="000B2A89">
        <w:rPr>
          <w:sz w:val="28"/>
          <w:szCs w:val="28"/>
        </w:rPr>
        <w:t xml:space="preserve">Основной </w:t>
      </w:r>
      <w:r w:rsidR="00361573" w:rsidRPr="000B2A89">
        <w:rPr>
          <w:sz w:val="28"/>
          <w:szCs w:val="28"/>
        </w:rPr>
        <w:t>целью конференции является всестороннее обсуждение современных достижений гидрохимии, оценка современного состояния и перспектив развития научно-методической базы мониторинга качества поверхностных вод в России и за рубежом, координация и кооперация работ в области мониторинга качества поверхностных вод.</w:t>
      </w:r>
    </w:p>
    <w:p w:rsidR="00FE7383" w:rsidRPr="000B2A89" w:rsidRDefault="00FE7383" w:rsidP="00284428">
      <w:pPr>
        <w:spacing w:line="240" w:lineRule="auto"/>
        <w:ind w:left="720"/>
        <w:jc w:val="center"/>
        <w:rPr>
          <w:b/>
          <w:sz w:val="28"/>
          <w:szCs w:val="28"/>
        </w:rPr>
      </w:pPr>
    </w:p>
    <w:p w:rsidR="00284428" w:rsidRDefault="00C70C72" w:rsidP="00406D5E">
      <w:pPr>
        <w:spacing w:line="240" w:lineRule="auto"/>
        <w:ind w:left="720"/>
        <w:jc w:val="center"/>
        <w:outlineLvl w:val="0"/>
        <w:rPr>
          <w:b/>
          <w:sz w:val="28"/>
          <w:szCs w:val="28"/>
        </w:rPr>
      </w:pPr>
      <w:r w:rsidRPr="000B2A89">
        <w:rPr>
          <w:b/>
          <w:sz w:val="28"/>
          <w:szCs w:val="28"/>
        </w:rPr>
        <w:t>Тематические направления конференции</w:t>
      </w:r>
    </w:p>
    <w:p w:rsidR="005F3F0E" w:rsidRPr="00D4202B" w:rsidRDefault="005F3F0E" w:rsidP="00284428">
      <w:pPr>
        <w:spacing w:line="240" w:lineRule="auto"/>
        <w:ind w:left="720"/>
        <w:jc w:val="center"/>
        <w:rPr>
          <w:b/>
          <w:color w:val="FF0000"/>
          <w:sz w:val="28"/>
          <w:szCs w:val="28"/>
        </w:rPr>
      </w:pPr>
    </w:p>
    <w:p w:rsidR="00284428" w:rsidRPr="00BF3CEE" w:rsidRDefault="005E6030" w:rsidP="00C621FF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hyperlink w:anchor="_Toc427843402" w:history="1">
        <w:r w:rsidR="00BF3CEE" w:rsidRPr="00BF3CEE">
          <w:rPr>
            <w:rStyle w:val="a3"/>
            <w:noProof/>
            <w:color w:val="auto"/>
            <w:sz w:val="28"/>
            <w:szCs w:val="28"/>
            <w:u w:val="none"/>
          </w:rPr>
          <w:t>Закономерности</w:t>
        </w:r>
        <w:r w:rsidR="00BB5D23" w:rsidRPr="00BF3CEE">
          <w:rPr>
            <w:rStyle w:val="a3"/>
            <w:noProof/>
            <w:color w:val="auto"/>
            <w:sz w:val="28"/>
            <w:szCs w:val="28"/>
            <w:u w:val="none"/>
          </w:rPr>
          <w:t xml:space="preserve"> формирования состава </w:t>
        </w:r>
      </w:hyperlink>
      <w:hyperlink w:anchor="_Toc427843403" w:history="1">
        <w:r w:rsidR="00BB5D23" w:rsidRPr="00BF3CEE">
          <w:rPr>
            <w:rStyle w:val="a3"/>
            <w:noProof/>
            <w:color w:val="auto"/>
            <w:sz w:val="28"/>
            <w:szCs w:val="28"/>
            <w:u w:val="none"/>
          </w:rPr>
          <w:t xml:space="preserve">поверхностных вод суши в условиях </w:t>
        </w:r>
      </w:hyperlink>
      <w:hyperlink w:anchor="_Toc427843404" w:history="1">
        <w:r w:rsidR="00BB5D23" w:rsidRPr="00BF3CEE">
          <w:rPr>
            <w:rStyle w:val="a3"/>
            <w:noProof/>
            <w:color w:val="auto"/>
            <w:sz w:val="28"/>
            <w:szCs w:val="28"/>
            <w:u w:val="none"/>
          </w:rPr>
          <w:t>антропогенного воздействия</w:t>
        </w:r>
        <w:r w:rsidR="00BF3CEE" w:rsidRPr="00BF3CEE">
          <w:rPr>
            <w:rStyle w:val="a3"/>
            <w:noProof/>
            <w:color w:val="auto"/>
            <w:sz w:val="28"/>
            <w:szCs w:val="28"/>
            <w:u w:val="none"/>
          </w:rPr>
          <w:t xml:space="preserve">, </w:t>
        </w:r>
        <w:r w:rsidR="00BB5D23" w:rsidRPr="00BF3CEE">
          <w:rPr>
            <w:rStyle w:val="a3"/>
            <w:noProof/>
            <w:color w:val="auto"/>
            <w:sz w:val="28"/>
            <w:szCs w:val="28"/>
            <w:u w:val="none"/>
          </w:rPr>
          <w:t xml:space="preserve"> </w:t>
        </w:r>
      </w:hyperlink>
      <w:r w:rsidR="00BF3CEE" w:rsidRPr="00BF3CEE">
        <w:rPr>
          <w:sz w:val="28"/>
          <w:szCs w:val="28"/>
        </w:rPr>
        <w:t>т</w:t>
      </w:r>
      <w:r w:rsidR="00950872" w:rsidRPr="00BF3CEE">
        <w:rPr>
          <w:sz w:val="28"/>
          <w:szCs w:val="28"/>
        </w:rPr>
        <w:t>рансформация и миграция растворенных и взвешенных веществ в водных объектах</w:t>
      </w:r>
      <w:r w:rsidR="00EC54F8" w:rsidRPr="00BF3CEE">
        <w:rPr>
          <w:sz w:val="28"/>
          <w:szCs w:val="28"/>
        </w:rPr>
        <w:t>.</w:t>
      </w:r>
    </w:p>
    <w:p w:rsidR="0074700A" w:rsidRPr="0028713F" w:rsidRDefault="00E22F51" w:rsidP="0074700A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i/>
          <w:sz w:val="28"/>
          <w:szCs w:val="28"/>
        </w:rPr>
        <w:t>Э</w:t>
      </w:r>
      <w:r w:rsidR="004477A3" w:rsidRPr="0028713F">
        <w:rPr>
          <w:sz w:val="28"/>
          <w:szCs w:val="28"/>
        </w:rPr>
        <w:t xml:space="preserve">кологические проблемы поверхностных водных объектов, </w:t>
      </w:r>
      <w:r w:rsidR="004D64B1" w:rsidRPr="0028713F">
        <w:rPr>
          <w:sz w:val="28"/>
          <w:szCs w:val="28"/>
        </w:rPr>
        <w:t xml:space="preserve">экологическое </w:t>
      </w:r>
      <w:r w:rsidR="004477A3" w:rsidRPr="0028713F">
        <w:rPr>
          <w:sz w:val="28"/>
          <w:szCs w:val="28"/>
        </w:rPr>
        <w:t>нормирование состояния водных экосистем.</w:t>
      </w:r>
    </w:p>
    <w:p w:rsidR="004477A3" w:rsidRPr="00BB5D23" w:rsidRDefault="004477A3" w:rsidP="004477A3">
      <w:pPr>
        <w:numPr>
          <w:ilvl w:val="0"/>
          <w:numId w:val="2"/>
        </w:numPr>
        <w:tabs>
          <w:tab w:val="left" w:pos="567"/>
        </w:tabs>
        <w:spacing w:line="240" w:lineRule="auto"/>
        <w:rPr>
          <w:sz w:val="28"/>
          <w:szCs w:val="28"/>
        </w:rPr>
      </w:pPr>
      <w:r w:rsidRPr="00D4202B">
        <w:rPr>
          <w:sz w:val="28"/>
          <w:szCs w:val="28"/>
        </w:rPr>
        <w:t xml:space="preserve">  </w:t>
      </w:r>
      <w:r w:rsidRPr="00BB5D23">
        <w:rPr>
          <w:sz w:val="28"/>
          <w:szCs w:val="28"/>
        </w:rPr>
        <w:t>Научные и правовые основы  мониторинга поверхностных вод суши</w:t>
      </w:r>
      <w:r w:rsidR="0028713F" w:rsidRPr="00BB5D23">
        <w:rPr>
          <w:sz w:val="28"/>
          <w:szCs w:val="28"/>
        </w:rPr>
        <w:t xml:space="preserve"> </w:t>
      </w:r>
      <w:r w:rsidR="007674FC" w:rsidRPr="00BB5D23">
        <w:rPr>
          <w:sz w:val="28"/>
          <w:szCs w:val="28"/>
        </w:rPr>
        <w:t>и трансграничных вод.</w:t>
      </w:r>
    </w:p>
    <w:p w:rsidR="0028713F" w:rsidRPr="0028713F" w:rsidRDefault="00C621FF" w:rsidP="0028713F">
      <w:pPr>
        <w:numPr>
          <w:ilvl w:val="0"/>
          <w:numId w:val="2"/>
        </w:numPr>
        <w:spacing w:line="240" w:lineRule="auto"/>
      </w:pPr>
      <w:r w:rsidRPr="0028713F">
        <w:rPr>
          <w:sz w:val="28"/>
          <w:szCs w:val="28"/>
        </w:rPr>
        <w:t xml:space="preserve">Современные методы </w:t>
      </w:r>
      <w:r w:rsidR="00184B29" w:rsidRPr="0028713F">
        <w:rPr>
          <w:sz w:val="28"/>
          <w:szCs w:val="28"/>
        </w:rPr>
        <w:t>химического анализа</w:t>
      </w:r>
      <w:r w:rsidR="00BF3CEE">
        <w:rPr>
          <w:sz w:val="28"/>
          <w:szCs w:val="28"/>
        </w:rPr>
        <w:t xml:space="preserve"> природных</w:t>
      </w:r>
      <w:r w:rsidR="00184B29" w:rsidRPr="0028713F">
        <w:rPr>
          <w:sz w:val="28"/>
          <w:szCs w:val="28"/>
        </w:rPr>
        <w:t xml:space="preserve"> </w:t>
      </w:r>
      <w:r w:rsidRPr="0028713F">
        <w:rPr>
          <w:sz w:val="28"/>
          <w:szCs w:val="28"/>
        </w:rPr>
        <w:t>вод и донных отложени</w:t>
      </w:r>
      <w:r w:rsidR="00184B29" w:rsidRPr="0028713F">
        <w:rPr>
          <w:sz w:val="28"/>
          <w:szCs w:val="28"/>
        </w:rPr>
        <w:t>й</w:t>
      </w:r>
      <w:r w:rsidR="00BF3CEE">
        <w:rPr>
          <w:sz w:val="28"/>
          <w:szCs w:val="28"/>
        </w:rPr>
        <w:t>.</w:t>
      </w:r>
      <w:r w:rsidRPr="0028713F">
        <w:rPr>
          <w:sz w:val="28"/>
          <w:szCs w:val="28"/>
        </w:rPr>
        <w:t xml:space="preserve"> </w:t>
      </w:r>
    </w:p>
    <w:p w:rsidR="00EC54F8" w:rsidRPr="0028713F" w:rsidRDefault="00284428" w:rsidP="00184B29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28713F">
        <w:rPr>
          <w:sz w:val="28"/>
          <w:szCs w:val="28"/>
        </w:rPr>
        <w:t>М</w:t>
      </w:r>
      <w:r w:rsidR="00EC54F8" w:rsidRPr="0028713F">
        <w:rPr>
          <w:sz w:val="28"/>
          <w:szCs w:val="28"/>
        </w:rPr>
        <w:t xml:space="preserve">етоды </w:t>
      </w:r>
      <w:proofErr w:type="spellStart"/>
      <w:r w:rsidR="00EC54F8" w:rsidRPr="0028713F">
        <w:rPr>
          <w:sz w:val="28"/>
          <w:szCs w:val="28"/>
        </w:rPr>
        <w:t>биоиндикации</w:t>
      </w:r>
      <w:proofErr w:type="spellEnd"/>
      <w:r w:rsidR="00EC54F8" w:rsidRPr="0028713F">
        <w:rPr>
          <w:sz w:val="28"/>
          <w:szCs w:val="28"/>
        </w:rPr>
        <w:t xml:space="preserve"> и</w:t>
      </w:r>
      <w:r w:rsidR="00E064D2" w:rsidRPr="0028713F">
        <w:rPr>
          <w:sz w:val="28"/>
          <w:szCs w:val="28"/>
        </w:rPr>
        <w:t xml:space="preserve"> </w:t>
      </w:r>
      <w:proofErr w:type="spellStart"/>
      <w:r w:rsidR="00E064D2" w:rsidRPr="0028713F">
        <w:rPr>
          <w:sz w:val="28"/>
          <w:szCs w:val="28"/>
        </w:rPr>
        <w:t>биотестирования</w:t>
      </w:r>
      <w:proofErr w:type="spellEnd"/>
      <w:r w:rsidR="00E064D2" w:rsidRPr="0028713F">
        <w:rPr>
          <w:sz w:val="28"/>
          <w:szCs w:val="28"/>
        </w:rPr>
        <w:t xml:space="preserve"> в мониторинг</w:t>
      </w:r>
      <w:r w:rsidR="00950872" w:rsidRPr="0028713F">
        <w:rPr>
          <w:sz w:val="28"/>
          <w:szCs w:val="28"/>
        </w:rPr>
        <w:t xml:space="preserve">е </w:t>
      </w:r>
      <w:r w:rsidRPr="0028713F">
        <w:rPr>
          <w:sz w:val="28"/>
          <w:szCs w:val="28"/>
        </w:rPr>
        <w:t>вод</w:t>
      </w:r>
      <w:r w:rsidR="00950872" w:rsidRPr="0028713F">
        <w:rPr>
          <w:sz w:val="28"/>
          <w:szCs w:val="28"/>
        </w:rPr>
        <w:t>ных объектов</w:t>
      </w:r>
      <w:proofErr w:type="gramStart"/>
      <w:r w:rsidR="0028713F" w:rsidRPr="0028713F">
        <w:rPr>
          <w:sz w:val="28"/>
          <w:szCs w:val="28"/>
        </w:rPr>
        <w:t xml:space="preserve"> </w:t>
      </w:r>
      <w:r w:rsidR="00BB5D23">
        <w:rPr>
          <w:sz w:val="28"/>
          <w:szCs w:val="28"/>
        </w:rPr>
        <w:t>.</w:t>
      </w:r>
      <w:proofErr w:type="gramEnd"/>
    </w:p>
    <w:p w:rsidR="00184B29" w:rsidRPr="00D4202B" w:rsidRDefault="00184B29" w:rsidP="00184B29">
      <w:pPr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D4202B">
        <w:rPr>
          <w:sz w:val="28"/>
          <w:szCs w:val="28"/>
        </w:rPr>
        <w:t>Оценка и прогнозирование загрязненности поверхностных вод и донных отложений</w:t>
      </w:r>
      <w:r w:rsidR="00620F64" w:rsidRPr="00D4202B">
        <w:rPr>
          <w:sz w:val="28"/>
          <w:szCs w:val="28"/>
        </w:rPr>
        <w:t>,  состояния водных экосистем</w:t>
      </w:r>
      <w:r w:rsidRPr="00D4202B">
        <w:rPr>
          <w:sz w:val="28"/>
          <w:szCs w:val="28"/>
        </w:rPr>
        <w:t>.</w:t>
      </w:r>
    </w:p>
    <w:p w:rsidR="00D4202B" w:rsidRPr="00CC6B47" w:rsidRDefault="004E0204" w:rsidP="009358FD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C6B47">
        <w:rPr>
          <w:sz w:val="28"/>
          <w:szCs w:val="28"/>
        </w:rPr>
        <w:t>Моделиро</w:t>
      </w:r>
      <w:r w:rsidR="0074700A" w:rsidRPr="00CC6B47">
        <w:rPr>
          <w:sz w:val="28"/>
          <w:szCs w:val="28"/>
        </w:rPr>
        <w:t xml:space="preserve">вание </w:t>
      </w:r>
      <w:proofErr w:type="spellStart"/>
      <w:r w:rsidR="0074700A" w:rsidRPr="00CC6B47">
        <w:rPr>
          <w:sz w:val="28"/>
          <w:szCs w:val="28"/>
        </w:rPr>
        <w:t>внутриводоемных</w:t>
      </w:r>
      <w:proofErr w:type="spellEnd"/>
      <w:r w:rsidR="0074700A" w:rsidRPr="00CC6B47">
        <w:rPr>
          <w:sz w:val="28"/>
          <w:szCs w:val="28"/>
        </w:rPr>
        <w:t xml:space="preserve"> процессов</w:t>
      </w:r>
      <w:r w:rsidR="00BB5D23">
        <w:rPr>
          <w:sz w:val="28"/>
          <w:szCs w:val="28"/>
        </w:rPr>
        <w:t>.</w:t>
      </w:r>
      <w:r w:rsidR="0074700A" w:rsidRPr="00CC6B47">
        <w:rPr>
          <w:sz w:val="28"/>
          <w:szCs w:val="28"/>
        </w:rPr>
        <w:t xml:space="preserve"> </w:t>
      </w:r>
    </w:p>
    <w:p w:rsidR="004E0204" w:rsidRPr="00BB5D23" w:rsidRDefault="00BF3CEE" w:rsidP="009358FD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DC4A34" w:rsidRPr="00BB5D23">
        <w:rPr>
          <w:sz w:val="28"/>
          <w:szCs w:val="28"/>
        </w:rPr>
        <w:t>овременные технологии сбора, обработки и представления информации о качестве воды, загрязненности донных отложений</w:t>
      </w:r>
      <w:r w:rsidR="009358FD" w:rsidRPr="00BB5D23">
        <w:rPr>
          <w:sz w:val="28"/>
          <w:szCs w:val="28"/>
        </w:rPr>
        <w:t>.</w:t>
      </w:r>
    </w:p>
    <w:p w:rsidR="0074700A" w:rsidRDefault="0074700A" w:rsidP="001A58F3">
      <w:pPr>
        <w:spacing w:line="240" w:lineRule="auto"/>
        <w:ind w:firstLine="720"/>
        <w:rPr>
          <w:sz w:val="28"/>
          <w:szCs w:val="28"/>
        </w:rPr>
      </w:pPr>
    </w:p>
    <w:p w:rsidR="0074700A" w:rsidRPr="0074700A" w:rsidRDefault="0074700A" w:rsidP="00406D5E">
      <w:pPr>
        <w:spacing w:line="240" w:lineRule="auto"/>
        <w:ind w:left="426"/>
        <w:outlineLvl w:val="0"/>
        <w:rPr>
          <w:sz w:val="28"/>
          <w:szCs w:val="28"/>
        </w:rPr>
      </w:pPr>
      <w:r w:rsidRPr="0074700A">
        <w:rPr>
          <w:b/>
          <w:sz w:val="28"/>
          <w:szCs w:val="28"/>
        </w:rPr>
        <w:t>Место проведения</w:t>
      </w:r>
      <w:r w:rsidRPr="0074700A">
        <w:rPr>
          <w:sz w:val="28"/>
          <w:szCs w:val="28"/>
        </w:rPr>
        <w:t xml:space="preserve">: </w:t>
      </w:r>
      <w:proofErr w:type="gramStart"/>
      <w:r w:rsidRPr="0074700A">
        <w:rPr>
          <w:sz w:val="28"/>
          <w:szCs w:val="28"/>
        </w:rPr>
        <w:t>г</w:t>
      </w:r>
      <w:proofErr w:type="gramEnd"/>
      <w:r w:rsidRPr="0074700A">
        <w:rPr>
          <w:sz w:val="28"/>
          <w:szCs w:val="28"/>
        </w:rPr>
        <w:t>.</w:t>
      </w:r>
      <w:r>
        <w:rPr>
          <w:sz w:val="28"/>
          <w:szCs w:val="28"/>
        </w:rPr>
        <w:t xml:space="preserve"> Ростов-на-Дону</w:t>
      </w:r>
    </w:p>
    <w:p w:rsidR="0074700A" w:rsidRPr="0074700A" w:rsidRDefault="0074700A" w:rsidP="0074700A">
      <w:pPr>
        <w:spacing w:line="240" w:lineRule="auto"/>
        <w:ind w:left="426"/>
        <w:rPr>
          <w:sz w:val="28"/>
          <w:szCs w:val="28"/>
        </w:rPr>
      </w:pPr>
    </w:p>
    <w:p w:rsidR="0074700A" w:rsidRPr="0074700A" w:rsidRDefault="0074700A" w:rsidP="00406D5E">
      <w:pPr>
        <w:spacing w:line="240" w:lineRule="auto"/>
        <w:ind w:left="426"/>
        <w:outlineLvl w:val="0"/>
        <w:rPr>
          <w:sz w:val="28"/>
          <w:szCs w:val="28"/>
        </w:rPr>
      </w:pPr>
      <w:r w:rsidRPr="0074700A">
        <w:rPr>
          <w:b/>
          <w:sz w:val="28"/>
          <w:szCs w:val="28"/>
        </w:rPr>
        <w:t xml:space="preserve">Официальный язык </w:t>
      </w:r>
      <w:r w:rsidR="00BF3CEE">
        <w:rPr>
          <w:b/>
          <w:sz w:val="28"/>
          <w:szCs w:val="28"/>
        </w:rPr>
        <w:t>к</w:t>
      </w:r>
      <w:r w:rsidRPr="0074700A">
        <w:rPr>
          <w:b/>
          <w:sz w:val="28"/>
          <w:szCs w:val="28"/>
        </w:rPr>
        <w:t>онференции</w:t>
      </w:r>
      <w:r w:rsidRPr="0074700A">
        <w:rPr>
          <w:sz w:val="28"/>
          <w:szCs w:val="28"/>
        </w:rPr>
        <w:t>: русский</w:t>
      </w:r>
    </w:p>
    <w:p w:rsidR="0074700A" w:rsidRPr="0074700A" w:rsidRDefault="0074700A" w:rsidP="0074700A">
      <w:pPr>
        <w:spacing w:line="240" w:lineRule="auto"/>
        <w:ind w:left="426"/>
        <w:rPr>
          <w:sz w:val="28"/>
          <w:szCs w:val="28"/>
        </w:rPr>
      </w:pPr>
    </w:p>
    <w:p w:rsidR="0028713F" w:rsidRPr="00353AE8" w:rsidRDefault="0074700A" w:rsidP="0028713F">
      <w:pPr>
        <w:spacing w:line="240" w:lineRule="auto"/>
        <w:ind w:left="426"/>
        <w:rPr>
          <w:b/>
          <w:bCs/>
          <w:i/>
          <w:color w:val="000000"/>
          <w:sz w:val="27"/>
          <w:szCs w:val="27"/>
          <w:shd w:val="clear" w:color="auto" w:fill="FFFFFF"/>
        </w:rPr>
      </w:pPr>
      <w:r w:rsidRPr="0074700A">
        <w:rPr>
          <w:b/>
          <w:sz w:val="28"/>
          <w:szCs w:val="28"/>
        </w:rPr>
        <w:t>Публикации</w:t>
      </w:r>
      <w:r>
        <w:rPr>
          <w:sz w:val="28"/>
          <w:szCs w:val="28"/>
        </w:rPr>
        <w:t xml:space="preserve">: </w:t>
      </w:r>
      <w:r w:rsidR="0028713F" w:rsidRPr="0028713F">
        <w:rPr>
          <w:b/>
          <w:i/>
          <w:sz w:val="28"/>
          <w:szCs w:val="28"/>
        </w:rPr>
        <w:t>о</w:t>
      </w:r>
      <w:r w:rsidR="0028713F" w:rsidRPr="0028713F">
        <w:rPr>
          <w:b/>
          <w:bCs/>
          <w:i/>
          <w:color w:val="000000"/>
          <w:sz w:val="28"/>
          <w:szCs w:val="28"/>
          <w:shd w:val="clear" w:color="auto" w:fill="FFFFFF"/>
        </w:rPr>
        <w:t>публикованные материалы конференции будут размещены в системе Российского индекса научного цитирования Научной электронной библиотеки (РИНЦ).</w:t>
      </w:r>
    </w:p>
    <w:p w:rsidR="0074700A" w:rsidRDefault="0074700A" w:rsidP="0074700A">
      <w:pPr>
        <w:spacing w:line="240" w:lineRule="auto"/>
        <w:ind w:left="426"/>
        <w:rPr>
          <w:sz w:val="28"/>
          <w:szCs w:val="28"/>
        </w:rPr>
      </w:pPr>
      <w:r w:rsidRPr="0074700A">
        <w:rPr>
          <w:sz w:val="28"/>
          <w:szCs w:val="28"/>
        </w:rPr>
        <w:t xml:space="preserve"> </w:t>
      </w:r>
    </w:p>
    <w:p w:rsidR="00EE4C46" w:rsidRPr="00AF56DC" w:rsidRDefault="00BD713D" w:rsidP="008C177F">
      <w:pPr>
        <w:spacing w:line="240" w:lineRule="auto"/>
        <w:ind w:firstLine="720"/>
        <w:rPr>
          <w:sz w:val="28"/>
          <w:szCs w:val="28"/>
        </w:rPr>
      </w:pPr>
      <w:r w:rsidRPr="00AF56DC">
        <w:rPr>
          <w:sz w:val="28"/>
          <w:szCs w:val="28"/>
        </w:rPr>
        <w:t xml:space="preserve">Для участия в работе конференции </w:t>
      </w:r>
      <w:r w:rsidR="0074700A" w:rsidRPr="00AF56DC">
        <w:rPr>
          <w:sz w:val="28"/>
          <w:szCs w:val="28"/>
        </w:rPr>
        <w:t>следует</w:t>
      </w:r>
      <w:r w:rsidRPr="00AF56DC">
        <w:rPr>
          <w:sz w:val="28"/>
          <w:szCs w:val="28"/>
        </w:rPr>
        <w:t xml:space="preserve"> не позднее </w:t>
      </w:r>
      <w:r w:rsidR="00866FAF" w:rsidRPr="00AF56DC">
        <w:rPr>
          <w:sz w:val="28"/>
          <w:szCs w:val="28"/>
        </w:rPr>
        <w:t>15 мая</w:t>
      </w:r>
      <w:r w:rsidR="001A58F3" w:rsidRPr="00AF56DC">
        <w:rPr>
          <w:sz w:val="28"/>
          <w:szCs w:val="28"/>
        </w:rPr>
        <w:t xml:space="preserve"> </w:t>
      </w:r>
      <w:r w:rsidRPr="00AF56DC">
        <w:rPr>
          <w:sz w:val="28"/>
          <w:szCs w:val="28"/>
        </w:rPr>
        <w:t>20</w:t>
      </w:r>
      <w:r w:rsidR="00BB3A98" w:rsidRPr="00AF56DC">
        <w:rPr>
          <w:sz w:val="28"/>
          <w:szCs w:val="28"/>
        </w:rPr>
        <w:t>20</w:t>
      </w:r>
      <w:r w:rsidR="0074700A" w:rsidRPr="00AF56DC">
        <w:rPr>
          <w:sz w:val="28"/>
          <w:szCs w:val="28"/>
        </w:rPr>
        <w:t xml:space="preserve"> года</w:t>
      </w:r>
      <w:r w:rsidRPr="00AF56DC">
        <w:rPr>
          <w:sz w:val="28"/>
          <w:szCs w:val="28"/>
        </w:rPr>
        <w:t xml:space="preserve"> </w:t>
      </w:r>
      <w:r w:rsidR="00277FCD" w:rsidRPr="00AF56DC">
        <w:rPr>
          <w:sz w:val="28"/>
          <w:szCs w:val="28"/>
        </w:rPr>
        <w:t xml:space="preserve">зарегистрироваться на официальном сайте Гидрохимического института </w:t>
      </w:r>
      <w:hyperlink r:id="rId6" w:history="1">
        <w:r w:rsidR="00277FCD" w:rsidRPr="00AF56DC">
          <w:rPr>
            <w:rStyle w:val="a3"/>
            <w:sz w:val="28"/>
            <w:szCs w:val="28"/>
          </w:rPr>
          <w:t>www.</w:t>
        </w:r>
        <w:r w:rsidR="00277FCD" w:rsidRPr="00AF56DC">
          <w:rPr>
            <w:rStyle w:val="a3"/>
            <w:sz w:val="28"/>
            <w:szCs w:val="28"/>
            <w:lang w:val="en-US"/>
          </w:rPr>
          <w:t>gidrohim</w:t>
        </w:r>
        <w:r w:rsidR="00277FCD" w:rsidRPr="00AF56DC">
          <w:rPr>
            <w:rStyle w:val="a3"/>
            <w:sz w:val="28"/>
            <w:szCs w:val="28"/>
          </w:rPr>
          <w:t>.</w:t>
        </w:r>
        <w:r w:rsidR="00277FCD" w:rsidRPr="00AF56DC">
          <w:rPr>
            <w:rStyle w:val="a3"/>
            <w:sz w:val="28"/>
            <w:szCs w:val="28"/>
            <w:lang w:val="en-US"/>
          </w:rPr>
          <w:t>com</w:t>
        </w:r>
      </w:hyperlink>
      <w:r w:rsidR="00277FCD" w:rsidRPr="00AF56DC">
        <w:rPr>
          <w:sz w:val="28"/>
          <w:szCs w:val="28"/>
        </w:rPr>
        <w:t xml:space="preserve"> в разделе, посвященном мероприятию</w:t>
      </w:r>
      <w:r w:rsidR="00EE4C46" w:rsidRPr="00AF56DC">
        <w:rPr>
          <w:sz w:val="28"/>
          <w:szCs w:val="28"/>
        </w:rPr>
        <w:t>, внести</w:t>
      </w:r>
      <w:r w:rsidR="00277FCD" w:rsidRPr="00AF56DC">
        <w:rPr>
          <w:sz w:val="28"/>
          <w:szCs w:val="28"/>
        </w:rPr>
        <w:t xml:space="preserve">  </w:t>
      </w:r>
      <w:r w:rsidR="00EE4C46" w:rsidRPr="00AF56DC">
        <w:rPr>
          <w:sz w:val="28"/>
          <w:szCs w:val="28"/>
        </w:rPr>
        <w:t>метаданные докладов (форма представления метаданных представлена ниже)  и  загрузить текст материалов докладов.</w:t>
      </w:r>
    </w:p>
    <w:p w:rsidR="0098305B" w:rsidRDefault="0098305B" w:rsidP="00406D5E">
      <w:pPr>
        <w:spacing w:line="240" w:lineRule="auto"/>
        <w:ind w:firstLine="720"/>
        <w:jc w:val="center"/>
        <w:outlineLvl w:val="0"/>
        <w:rPr>
          <w:b/>
          <w:sz w:val="28"/>
          <w:szCs w:val="28"/>
        </w:rPr>
      </w:pPr>
    </w:p>
    <w:p w:rsidR="008C177F" w:rsidRPr="0074700A" w:rsidRDefault="008C177F" w:rsidP="00406D5E">
      <w:pPr>
        <w:spacing w:line="240" w:lineRule="auto"/>
        <w:ind w:firstLine="720"/>
        <w:jc w:val="center"/>
        <w:outlineLvl w:val="0"/>
        <w:rPr>
          <w:b/>
          <w:sz w:val="28"/>
          <w:szCs w:val="28"/>
        </w:rPr>
      </w:pPr>
      <w:r w:rsidRPr="0074700A">
        <w:rPr>
          <w:b/>
          <w:sz w:val="28"/>
          <w:szCs w:val="28"/>
        </w:rPr>
        <w:t>Регистрационная карта участника</w:t>
      </w:r>
    </w:p>
    <w:p w:rsidR="00947DE3" w:rsidRPr="0074700A" w:rsidRDefault="00947DE3" w:rsidP="008C177F">
      <w:pPr>
        <w:spacing w:line="240" w:lineRule="auto"/>
        <w:ind w:firstLine="72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7"/>
        <w:gridCol w:w="4161"/>
      </w:tblGrid>
      <w:tr w:rsidR="00947DE3" w:rsidRPr="00DC4A34" w:rsidTr="00947DE3">
        <w:trPr>
          <w:trHeight w:val="363"/>
        </w:trPr>
        <w:tc>
          <w:tcPr>
            <w:tcW w:w="3046" w:type="pct"/>
            <w:vAlign w:val="center"/>
          </w:tcPr>
          <w:p w:rsidR="00947DE3" w:rsidRPr="00DC4A34" w:rsidRDefault="00947DE3" w:rsidP="00414C41">
            <w:pPr>
              <w:pStyle w:val="a4"/>
              <w:spacing w:after="0"/>
              <w:rPr>
                <w:sz w:val="26"/>
                <w:szCs w:val="26"/>
              </w:rPr>
            </w:pPr>
            <w:r w:rsidRPr="00DC4A34">
              <w:rPr>
                <w:sz w:val="26"/>
                <w:szCs w:val="26"/>
              </w:rPr>
              <w:t>Фамилия, имя, отчество:</w:t>
            </w:r>
          </w:p>
          <w:p w:rsidR="00947DE3" w:rsidRPr="00DC4A34" w:rsidRDefault="00947DE3" w:rsidP="00414C41">
            <w:pPr>
              <w:pStyle w:val="a4"/>
              <w:spacing w:after="0"/>
              <w:rPr>
                <w:sz w:val="26"/>
                <w:szCs w:val="26"/>
              </w:rPr>
            </w:pPr>
            <w:r w:rsidRPr="00DC4A34">
              <w:rPr>
                <w:sz w:val="26"/>
                <w:szCs w:val="26"/>
              </w:rPr>
              <w:t>(полностью)</w:t>
            </w:r>
          </w:p>
        </w:tc>
        <w:tc>
          <w:tcPr>
            <w:tcW w:w="1954" w:type="pct"/>
            <w:vAlign w:val="center"/>
          </w:tcPr>
          <w:p w:rsidR="00947DE3" w:rsidRPr="00DC4A34" w:rsidRDefault="00947DE3" w:rsidP="00414C41">
            <w:pPr>
              <w:pStyle w:val="a4"/>
              <w:spacing w:after="0"/>
              <w:rPr>
                <w:sz w:val="26"/>
                <w:szCs w:val="26"/>
              </w:rPr>
            </w:pPr>
          </w:p>
        </w:tc>
      </w:tr>
      <w:tr w:rsidR="00947DE3" w:rsidRPr="00DC4A34" w:rsidTr="00947DE3">
        <w:trPr>
          <w:trHeight w:val="363"/>
        </w:trPr>
        <w:tc>
          <w:tcPr>
            <w:tcW w:w="3046" w:type="pct"/>
            <w:vAlign w:val="center"/>
          </w:tcPr>
          <w:p w:rsidR="00947DE3" w:rsidRPr="00DC4A34" w:rsidRDefault="00947DE3" w:rsidP="00414C41">
            <w:pPr>
              <w:pStyle w:val="a4"/>
              <w:spacing w:after="0"/>
              <w:rPr>
                <w:sz w:val="26"/>
                <w:szCs w:val="26"/>
              </w:rPr>
            </w:pPr>
            <w:r w:rsidRPr="00DC4A34">
              <w:rPr>
                <w:sz w:val="26"/>
                <w:szCs w:val="26"/>
              </w:rPr>
              <w:t>Место работы:</w:t>
            </w:r>
          </w:p>
        </w:tc>
        <w:tc>
          <w:tcPr>
            <w:tcW w:w="1954" w:type="pct"/>
            <w:vAlign w:val="center"/>
          </w:tcPr>
          <w:p w:rsidR="00947DE3" w:rsidRPr="00DC4A34" w:rsidRDefault="00947DE3" w:rsidP="00414C41">
            <w:pPr>
              <w:pStyle w:val="a4"/>
              <w:spacing w:after="0"/>
              <w:rPr>
                <w:sz w:val="26"/>
                <w:szCs w:val="26"/>
              </w:rPr>
            </w:pPr>
          </w:p>
        </w:tc>
      </w:tr>
      <w:tr w:rsidR="00947DE3" w:rsidRPr="00DC4A34" w:rsidTr="00947DE3">
        <w:trPr>
          <w:trHeight w:val="363"/>
        </w:trPr>
        <w:tc>
          <w:tcPr>
            <w:tcW w:w="3046" w:type="pct"/>
            <w:vAlign w:val="center"/>
          </w:tcPr>
          <w:p w:rsidR="00947DE3" w:rsidRPr="00DC4A34" w:rsidRDefault="00947DE3" w:rsidP="00414C41">
            <w:pPr>
              <w:pStyle w:val="a4"/>
              <w:spacing w:after="0"/>
              <w:rPr>
                <w:sz w:val="26"/>
                <w:szCs w:val="26"/>
              </w:rPr>
            </w:pPr>
            <w:r w:rsidRPr="00DC4A34">
              <w:rPr>
                <w:sz w:val="26"/>
                <w:szCs w:val="26"/>
              </w:rPr>
              <w:t>Должность:</w:t>
            </w:r>
          </w:p>
        </w:tc>
        <w:tc>
          <w:tcPr>
            <w:tcW w:w="1954" w:type="pct"/>
            <w:vAlign w:val="center"/>
          </w:tcPr>
          <w:p w:rsidR="00947DE3" w:rsidRPr="00DC4A34" w:rsidRDefault="00947DE3" w:rsidP="00414C41">
            <w:pPr>
              <w:pStyle w:val="a4"/>
              <w:spacing w:after="0"/>
              <w:rPr>
                <w:sz w:val="26"/>
                <w:szCs w:val="26"/>
              </w:rPr>
            </w:pPr>
          </w:p>
        </w:tc>
      </w:tr>
      <w:tr w:rsidR="00947DE3" w:rsidRPr="00DC4A34" w:rsidTr="00947DE3">
        <w:trPr>
          <w:trHeight w:val="363"/>
        </w:trPr>
        <w:tc>
          <w:tcPr>
            <w:tcW w:w="3046" w:type="pct"/>
            <w:vAlign w:val="center"/>
          </w:tcPr>
          <w:p w:rsidR="00947DE3" w:rsidRPr="00DC4A34" w:rsidRDefault="00947DE3" w:rsidP="00414C41">
            <w:pPr>
              <w:pStyle w:val="a4"/>
              <w:spacing w:after="0"/>
              <w:rPr>
                <w:sz w:val="26"/>
                <w:szCs w:val="26"/>
              </w:rPr>
            </w:pPr>
            <w:r w:rsidRPr="00DC4A34">
              <w:rPr>
                <w:sz w:val="26"/>
                <w:szCs w:val="26"/>
              </w:rPr>
              <w:t>Ученая степень:</w:t>
            </w:r>
          </w:p>
        </w:tc>
        <w:tc>
          <w:tcPr>
            <w:tcW w:w="1954" w:type="pct"/>
            <w:vAlign w:val="center"/>
          </w:tcPr>
          <w:p w:rsidR="00947DE3" w:rsidRPr="00DC4A34" w:rsidRDefault="00947DE3" w:rsidP="00414C41">
            <w:pPr>
              <w:pStyle w:val="a4"/>
              <w:spacing w:after="0"/>
              <w:rPr>
                <w:sz w:val="26"/>
                <w:szCs w:val="26"/>
              </w:rPr>
            </w:pPr>
          </w:p>
        </w:tc>
      </w:tr>
      <w:tr w:rsidR="00947DE3" w:rsidRPr="00DC4A34" w:rsidTr="00947DE3">
        <w:trPr>
          <w:trHeight w:val="363"/>
        </w:trPr>
        <w:tc>
          <w:tcPr>
            <w:tcW w:w="3046" w:type="pct"/>
            <w:vAlign w:val="center"/>
          </w:tcPr>
          <w:p w:rsidR="00947DE3" w:rsidRPr="00DC4A34" w:rsidRDefault="00947DE3" w:rsidP="00414C41">
            <w:pPr>
              <w:pStyle w:val="a4"/>
              <w:spacing w:after="0"/>
              <w:rPr>
                <w:sz w:val="26"/>
                <w:szCs w:val="26"/>
              </w:rPr>
            </w:pPr>
            <w:r w:rsidRPr="00DC4A34">
              <w:rPr>
                <w:sz w:val="26"/>
                <w:szCs w:val="26"/>
              </w:rPr>
              <w:t>Ученое звание:</w:t>
            </w:r>
          </w:p>
        </w:tc>
        <w:tc>
          <w:tcPr>
            <w:tcW w:w="1954" w:type="pct"/>
            <w:vAlign w:val="center"/>
          </w:tcPr>
          <w:p w:rsidR="00947DE3" w:rsidRPr="00DC4A34" w:rsidRDefault="00947DE3" w:rsidP="00414C41">
            <w:pPr>
              <w:pStyle w:val="a4"/>
              <w:spacing w:after="0"/>
              <w:rPr>
                <w:sz w:val="26"/>
                <w:szCs w:val="26"/>
              </w:rPr>
            </w:pPr>
          </w:p>
        </w:tc>
      </w:tr>
      <w:tr w:rsidR="00947DE3" w:rsidRPr="00DC4A34" w:rsidTr="00947DE3">
        <w:trPr>
          <w:trHeight w:val="363"/>
        </w:trPr>
        <w:tc>
          <w:tcPr>
            <w:tcW w:w="3046" w:type="pct"/>
            <w:vAlign w:val="center"/>
          </w:tcPr>
          <w:p w:rsidR="00947DE3" w:rsidRPr="00DC4A34" w:rsidRDefault="00947DE3" w:rsidP="00414C41">
            <w:pPr>
              <w:pStyle w:val="a4"/>
              <w:spacing w:after="0"/>
              <w:rPr>
                <w:sz w:val="26"/>
                <w:szCs w:val="26"/>
              </w:rPr>
            </w:pPr>
            <w:r w:rsidRPr="00DC4A34">
              <w:rPr>
                <w:sz w:val="26"/>
                <w:szCs w:val="26"/>
              </w:rPr>
              <w:t>Адрес служебный:</w:t>
            </w:r>
          </w:p>
        </w:tc>
        <w:tc>
          <w:tcPr>
            <w:tcW w:w="1954" w:type="pct"/>
            <w:vAlign w:val="center"/>
          </w:tcPr>
          <w:p w:rsidR="00947DE3" w:rsidRPr="00DC4A34" w:rsidRDefault="00947DE3" w:rsidP="00414C41">
            <w:pPr>
              <w:pStyle w:val="a4"/>
              <w:spacing w:after="0"/>
              <w:rPr>
                <w:sz w:val="26"/>
                <w:szCs w:val="26"/>
              </w:rPr>
            </w:pPr>
          </w:p>
        </w:tc>
      </w:tr>
      <w:tr w:rsidR="00947DE3" w:rsidRPr="00DC4A34" w:rsidTr="00947DE3">
        <w:trPr>
          <w:trHeight w:val="363"/>
        </w:trPr>
        <w:tc>
          <w:tcPr>
            <w:tcW w:w="3046" w:type="pct"/>
            <w:vAlign w:val="center"/>
          </w:tcPr>
          <w:p w:rsidR="00947DE3" w:rsidRPr="00DC4A34" w:rsidRDefault="00947DE3" w:rsidP="00414C41">
            <w:pPr>
              <w:pStyle w:val="a4"/>
              <w:spacing w:after="0"/>
              <w:rPr>
                <w:sz w:val="26"/>
                <w:szCs w:val="26"/>
              </w:rPr>
            </w:pPr>
            <w:r w:rsidRPr="00DC4A34">
              <w:rPr>
                <w:sz w:val="26"/>
                <w:szCs w:val="26"/>
              </w:rPr>
              <w:t>Телефон служебный:</w:t>
            </w:r>
          </w:p>
        </w:tc>
        <w:tc>
          <w:tcPr>
            <w:tcW w:w="1954" w:type="pct"/>
            <w:vAlign w:val="center"/>
          </w:tcPr>
          <w:p w:rsidR="00947DE3" w:rsidRPr="00DC4A34" w:rsidRDefault="00947DE3" w:rsidP="00414C41">
            <w:pPr>
              <w:pStyle w:val="a4"/>
              <w:spacing w:after="0"/>
              <w:rPr>
                <w:sz w:val="26"/>
                <w:szCs w:val="26"/>
              </w:rPr>
            </w:pPr>
          </w:p>
        </w:tc>
      </w:tr>
      <w:tr w:rsidR="00947DE3" w:rsidRPr="00DC4A34" w:rsidTr="00947DE3">
        <w:trPr>
          <w:trHeight w:val="363"/>
        </w:trPr>
        <w:tc>
          <w:tcPr>
            <w:tcW w:w="3046" w:type="pct"/>
            <w:vAlign w:val="center"/>
          </w:tcPr>
          <w:p w:rsidR="00947DE3" w:rsidRPr="00DC4A34" w:rsidRDefault="00947DE3" w:rsidP="00414C41">
            <w:pPr>
              <w:pStyle w:val="a4"/>
              <w:spacing w:after="0"/>
              <w:rPr>
                <w:sz w:val="26"/>
                <w:szCs w:val="26"/>
              </w:rPr>
            </w:pPr>
            <w:r w:rsidRPr="00DC4A34">
              <w:rPr>
                <w:sz w:val="26"/>
                <w:szCs w:val="26"/>
              </w:rPr>
              <w:t>Факс:</w:t>
            </w:r>
          </w:p>
        </w:tc>
        <w:tc>
          <w:tcPr>
            <w:tcW w:w="1954" w:type="pct"/>
            <w:vAlign w:val="center"/>
          </w:tcPr>
          <w:p w:rsidR="00947DE3" w:rsidRPr="00DC4A34" w:rsidRDefault="00947DE3" w:rsidP="00414C41">
            <w:pPr>
              <w:pStyle w:val="a4"/>
              <w:spacing w:after="0"/>
              <w:rPr>
                <w:sz w:val="26"/>
                <w:szCs w:val="26"/>
              </w:rPr>
            </w:pPr>
          </w:p>
        </w:tc>
      </w:tr>
      <w:tr w:rsidR="00947DE3" w:rsidRPr="00DC4A34" w:rsidTr="00947DE3">
        <w:trPr>
          <w:trHeight w:val="363"/>
        </w:trPr>
        <w:tc>
          <w:tcPr>
            <w:tcW w:w="3046" w:type="pct"/>
            <w:vAlign w:val="center"/>
          </w:tcPr>
          <w:p w:rsidR="00947DE3" w:rsidRPr="00DC4A34" w:rsidRDefault="00947DE3" w:rsidP="00414C41">
            <w:pPr>
              <w:pStyle w:val="a4"/>
              <w:spacing w:after="0"/>
              <w:rPr>
                <w:sz w:val="26"/>
                <w:szCs w:val="26"/>
              </w:rPr>
            </w:pPr>
            <w:proofErr w:type="spellStart"/>
            <w:r w:rsidRPr="00DC4A34">
              <w:rPr>
                <w:sz w:val="26"/>
                <w:szCs w:val="26"/>
              </w:rPr>
              <w:t>E-mail</w:t>
            </w:r>
            <w:proofErr w:type="spellEnd"/>
            <w:r w:rsidRPr="00DC4A34">
              <w:rPr>
                <w:sz w:val="26"/>
                <w:szCs w:val="26"/>
              </w:rPr>
              <w:t>:</w:t>
            </w:r>
          </w:p>
        </w:tc>
        <w:tc>
          <w:tcPr>
            <w:tcW w:w="1954" w:type="pct"/>
            <w:vAlign w:val="center"/>
          </w:tcPr>
          <w:p w:rsidR="00947DE3" w:rsidRPr="00DC4A34" w:rsidRDefault="00947DE3" w:rsidP="00414C41">
            <w:pPr>
              <w:pStyle w:val="a4"/>
              <w:spacing w:after="0"/>
              <w:rPr>
                <w:sz w:val="26"/>
                <w:szCs w:val="26"/>
              </w:rPr>
            </w:pPr>
          </w:p>
        </w:tc>
      </w:tr>
      <w:tr w:rsidR="00947DE3" w:rsidRPr="00DC4A34" w:rsidTr="00947DE3">
        <w:trPr>
          <w:trHeight w:val="363"/>
        </w:trPr>
        <w:tc>
          <w:tcPr>
            <w:tcW w:w="3046" w:type="pct"/>
            <w:vAlign w:val="center"/>
          </w:tcPr>
          <w:p w:rsidR="00947DE3" w:rsidRPr="00DC4A34" w:rsidRDefault="00947DE3" w:rsidP="00414C41">
            <w:pPr>
              <w:pStyle w:val="a4"/>
              <w:spacing w:after="0"/>
              <w:rPr>
                <w:sz w:val="26"/>
                <w:szCs w:val="26"/>
              </w:rPr>
            </w:pPr>
            <w:r w:rsidRPr="00DC4A34">
              <w:rPr>
                <w:sz w:val="26"/>
                <w:szCs w:val="26"/>
              </w:rPr>
              <w:t>Форма участия:  устный доклад, стендовый доклад, заочное участие с публикацией материалов, участие без доклада</w:t>
            </w:r>
          </w:p>
        </w:tc>
        <w:tc>
          <w:tcPr>
            <w:tcW w:w="1954" w:type="pct"/>
            <w:vAlign w:val="center"/>
          </w:tcPr>
          <w:p w:rsidR="00947DE3" w:rsidRPr="00DC4A34" w:rsidRDefault="00947DE3" w:rsidP="00414C41">
            <w:pPr>
              <w:pStyle w:val="a4"/>
              <w:spacing w:after="0"/>
              <w:rPr>
                <w:sz w:val="26"/>
                <w:szCs w:val="26"/>
              </w:rPr>
            </w:pPr>
          </w:p>
        </w:tc>
      </w:tr>
      <w:tr w:rsidR="00947DE3" w:rsidRPr="00DC4A34" w:rsidTr="00947DE3">
        <w:trPr>
          <w:trHeight w:val="363"/>
        </w:trPr>
        <w:tc>
          <w:tcPr>
            <w:tcW w:w="3046" w:type="pct"/>
            <w:vAlign w:val="center"/>
          </w:tcPr>
          <w:p w:rsidR="00947DE3" w:rsidRPr="00DC4A34" w:rsidRDefault="00947DE3" w:rsidP="00414C41">
            <w:pPr>
              <w:pStyle w:val="a4"/>
              <w:spacing w:after="0"/>
              <w:rPr>
                <w:sz w:val="26"/>
                <w:szCs w:val="26"/>
              </w:rPr>
            </w:pPr>
            <w:r w:rsidRPr="00DC4A34">
              <w:rPr>
                <w:sz w:val="26"/>
                <w:szCs w:val="26"/>
              </w:rPr>
              <w:t>Тема доклада:</w:t>
            </w:r>
          </w:p>
        </w:tc>
        <w:tc>
          <w:tcPr>
            <w:tcW w:w="1954" w:type="pct"/>
            <w:vAlign w:val="center"/>
          </w:tcPr>
          <w:p w:rsidR="00947DE3" w:rsidRPr="00DC4A34" w:rsidRDefault="00947DE3" w:rsidP="00414C41">
            <w:pPr>
              <w:pStyle w:val="a4"/>
              <w:spacing w:after="0"/>
              <w:rPr>
                <w:sz w:val="26"/>
                <w:szCs w:val="26"/>
              </w:rPr>
            </w:pPr>
          </w:p>
        </w:tc>
      </w:tr>
      <w:tr w:rsidR="00947DE3" w:rsidRPr="00DC4A34" w:rsidTr="00947DE3">
        <w:trPr>
          <w:trHeight w:val="363"/>
        </w:trPr>
        <w:tc>
          <w:tcPr>
            <w:tcW w:w="3046" w:type="pct"/>
            <w:vAlign w:val="center"/>
          </w:tcPr>
          <w:p w:rsidR="00414C41" w:rsidRPr="00DC4A34" w:rsidRDefault="00414C41" w:rsidP="0028713F">
            <w:pPr>
              <w:pStyle w:val="a4"/>
              <w:spacing w:after="0"/>
              <w:rPr>
                <w:sz w:val="26"/>
                <w:szCs w:val="26"/>
              </w:rPr>
            </w:pPr>
            <w:r w:rsidRPr="00DC4A34">
              <w:rPr>
                <w:sz w:val="26"/>
                <w:szCs w:val="26"/>
              </w:rPr>
              <w:t xml:space="preserve">Тематическое направление </w:t>
            </w:r>
          </w:p>
        </w:tc>
        <w:tc>
          <w:tcPr>
            <w:tcW w:w="1954" w:type="pct"/>
            <w:vAlign w:val="center"/>
          </w:tcPr>
          <w:p w:rsidR="00947DE3" w:rsidRPr="00DC4A34" w:rsidRDefault="00947DE3" w:rsidP="00414C41">
            <w:pPr>
              <w:pStyle w:val="a4"/>
              <w:spacing w:after="0"/>
              <w:rPr>
                <w:sz w:val="26"/>
                <w:szCs w:val="26"/>
              </w:rPr>
            </w:pPr>
          </w:p>
        </w:tc>
      </w:tr>
    </w:tbl>
    <w:p w:rsidR="00947DE3" w:rsidRDefault="00947DE3" w:rsidP="008C177F">
      <w:pPr>
        <w:spacing w:line="240" w:lineRule="auto"/>
        <w:ind w:firstLine="720"/>
        <w:rPr>
          <w:sz w:val="28"/>
          <w:szCs w:val="28"/>
        </w:rPr>
      </w:pPr>
    </w:p>
    <w:p w:rsidR="00BB5D23" w:rsidRDefault="00BB5D23" w:rsidP="00406D5E">
      <w:pPr>
        <w:spacing w:line="240" w:lineRule="auto"/>
        <w:ind w:firstLine="720"/>
        <w:jc w:val="center"/>
        <w:outlineLvl w:val="0"/>
        <w:rPr>
          <w:b/>
          <w:szCs w:val="28"/>
        </w:rPr>
      </w:pPr>
      <w:r>
        <w:rPr>
          <w:b/>
          <w:szCs w:val="28"/>
        </w:rPr>
        <w:t>Требования к оформлению метаданных доклада</w:t>
      </w:r>
    </w:p>
    <w:p w:rsidR="00BB5D23" w:rsidRDefault="00BB5D23" w:rsidP="00406D5E">
      <w:pPr>
        <w:spacing w:line="240" w:lineRule="auto"/>
        <w:ind w:firstLine="720"/>
        <w:jc w:val="center"/>
        <w:outlineLvl w:val="0"/>
        <w:rPr>
          <w:b/>
          <w:szCs w:val="28"/>
        </w:rPr>
      </w:pPr>
    </w:p>
    <w:p w:rsidR="00BB5D23" w:rsidRPr="0082049C" w:rsidRDefault="00BB5D23" w:rsidP="00BB5D23">
      <w:pPr>
        <w:numPr>
          <w:ilvl w:val="0"/>
          <w:numId w:val="4"/>
        </w:numPr>
        <w:suppressAutoHyphens/>
        <w:spacing w:line="240" w:lineRule="auto"/>
        <w:rPr>
          <w:sz w:val="26"/>
          <w:szCs w:val="26"/>
        </w:rPr>
      </w:pPr>
      <w:r w:rsidRPr="0082049C">
        <w:rPr>
          <w:b/>
          <w:sz w:val="26"/>
          <w:szCs w:val="26"/>
        </w:rPr>
        <w:t>Название доклада</w:t>
      </w:r>
      <w:r w:rsidRPr="0082049C">
        <w:rPr>
          <w:sz w:val="26"/>
          <w:szCs w:val="26"/>
        </w:rPr>
        <w:t xml:space="preserve"> (на русском и английском языке);</w:t>
      </w:r>
    </w:p>
    <w:p w:rsidR="00BB5D23" w:rsidRPr="0082049C" w:rsidRDefault="00BB5D23" w:rsidP="00BB5D23">
      <w:pPr>
        <w:numPr>
          <w:ilvl w:val="0"/>
          <w:numId w:val="4"/>
        </w:numPr>
        <w:suppressAutoHyphens/>
        <w:spacing w:line="240" w:lineRule="auto"/>
        <w:rPr>
          <w:sz w:val="26"/>
          <w:szCs w:val="26"/>
        </w:rPr>
      </w:pPr>
      <w:r w:rsidRPr="0082049C">
        <w:rPr>
          <w:b/>
          <w:sz w:val="26"/>
          <w:szCs w:val="26"/>
        </w:rPr>
        <w:t>Сведения об авторах</w:t>
      </w:r>
      <w:r w:rsidRPr="0082049C">
        <w:rPr>
          <w:sz w:val="26"/>
          <w:szCs w:val="26"/>
        </w:rPr>
        <w:t xml:space="preserve"> (на русском и английском языке):</w:t>
      </w:r>
    </w:p>
    <w:p w:rsidR="00BB5D23" w:rsidRPr="0082049C" w:rsidRDefault="00BB5D23" w:rsidP="00BB5D23">
      <w:pPr>
        <w:suppressAutoHyphens/>
        <w:spacing w:line="240" w:lineRule="auto"/>
        <w:ind w:left="1069"/>
        <w:rPr>
          <w:sz w:val="26"/>
          <w:szCs w:val="26"/>
        </w:rPr>
      </w:pPr>
      <w:r w:rsidRPr="0082049C">
        <w:rPr>
          <w:sz w:val="26"/>
          <w:szCs w:val="26"/>
        </w:rPr>
        <w:t xml:space="preserve">- фамилия, имя, отчество автора (авторов) полностью; </w:t>
      </w:r>
    </w:p>
    <w:p w:rsidR="00BB5D23" w:rsidRPr="0082049C" w:rsidRDefault="00BB5D23" w:rsidP="00BB5D23">
      <w:pPr>
        <w:suppressAutoHyphens/>
        <w:spacing w:line="240" w:lineRule="auto"/>
        <w:ind w:left="1069"/>
        <w:rPr>
          <w:sz w:val="26"/>
          <w:szCs w:val="26"/>
        </w:rPr>
      </w:pPr>
      <w:r w:rsidRPr="0082049C">
        <w:rPr>
          <w:sz w:val="26"/>
          <w:szCs w:val="26"/>
        </w:rPr>
        <w:t>- место работы авторов</w:t>
      </w:r>
      <w:r w:rsidRPr="00BB5D23">
        <w:rPr>
          <w:sz w:val="26"/>
          <w:szCs w:val="26"/>
        </w:rPr>
        <w:t>;</w:t>
      </w:r>
    </w:p>
    <w:p w:rsidR="00BB5D23" w:rsidRPr="0082049C" w:rsidRDefault="00BB5D23" w:rsidP="00BB5D23">
      <w:pPr>
        <w:suppressAutoHyphens/>
        <w:spacing w:line="240" w:lineRule="auto"/>
        <w:ind w:left="1069"/>
        <w:rPr>
          <w:sz w:val="26"/>
          <w:szCs w:val="26"/>
        </w:rPr>
      </w:pPr>
      <w:r w:rsidRPr="0082049C">
        <w:rPr>
          <w:sz w:val="26"/>
          <w:szCs w:val="26"/>
        </w:rPr>
        <w:t>- контактная информация (</w:t>
      </w:r>
      <w:r w:rsidRPr="0082049C">
        <w:rPr>
          <w:sz w:val="26"/>
          <w:szCs w:val="26"/>
          <w:lang w:val="en-US"/>
        </w:rPr>
        <w:t>e</w:t>
      </w:r>
      <w:r w:rsidRPr="0082049C">
        <w:rPr>
          <w:sz w:val="26"/>
          <w:szCs w:val="26"/>
        </w:rPr>
        <w:t>-</w:t>
      </w:r>
      <w:r w:rsidRPr="0082049C">
        <w:rPr>
          <w:sz w:val="26"/>
          <w:szCs w:val="26"/>
          <w:lang w:val="en-US"/>
        </w:rPr>
        <w:t>mail</w:t>
      </w:r>
      <w:r w:rsidRPr="0082049C">
        <w:rPr>
          <w:sz w:val="26"/>
          <w:szCs w:val="26"/>
        </w:rPr>
        <w:t>) автора (авторов);</w:t>
      </w:r>
    </w:p>
    <w:p w:rsidR="00BB5D23" w:rsidRPr="0082049C" w:rsidRDefault="00BB5D23" w:rsidP="00BB5D23">
      <w:pPr>
        <w:suppressAutoHyphens/>
        <w:spacing w:line="240" w:lineRule="auto"/>
        <w:ind w:firstLine="709"/>
        <w:rPr>
          <w:sz w:val="26"/>
          <w:szCs w:val="26"/>
        </w:rPr>
      </w:pPr>
      <w:r w:rsidRPr="0082049C">
        <w:rPr>
          <w:b/>
          <w:sz w:val="26"/>
          <w:szCs w:val="26"/>
        </w:rPr>
        <w:t>3.</w:t>
      </w:r>
      <w:r w:rsidRPr="0082049C">
        <w:rPr>
          <w:sz w:val="26"/>
          <w:szCs w:val="26"/>
        </w:rPr>
        <w:t xml:space="preserve"> </w:t>
      </w:r>
      <w:r w:rsidRPr="0082049C">
        <w:rPr>
          <w:b/>
          <w:sz w:val="26"/>
          <w:szCs w:val="26"/>
        </w:rPr>
        <w:t xml:space="preserve">Аннотация </w:t>
      </w:r>
      <w:r w:rsidRPr="0082049C">
        <w:rPr>
          <w:sz w:val="26"/>
          <w:szCs w:val="26"/>
        </w:rPr>
        <w:t>(на русском и английском языке)</w:t>
      </w:r>
      <w:r w:rsidR="00B8709E">
        <w:rPr>
          <w:sz w:val="26"/>
          <w:szCs w:val="26"/>
        </w:rPr>
        <w:t xml:space="preserve"> </w:t>
      </w:r>
      <w:r w:rsidR="00B8709E" w:rsidRPr="0098305B">
        <w:rPr>
          <w:sz w:val="20"/>
        </w:rPr>
        <w:t>объемом не более 1000 знаков  должна отражать основное содержание статьи, (цели и методы, результаты и обсуждение)</w:t>
      </w:r>
      <w:r w:rsidRPr="0098305B">
        <w:rPr>
          <w:sz w:val="26"/>
          <w:szCs w:val="26"/>
        </w:rPr>
        <w:t>;</w:t>
      </w:r>
    </w:p>
    <w:p w:rsidR="00BB5D23" w:rsidRPr="0082049C" w:rsidRDefault="00BB5D23" w:rsidP="00BB5D23">
      <w:pPr>
        <w:suppressAutoHyphens/>
        <w:spacing w:line="240" w:lineRule="auto"/>
        <w:ind w:firstLine="709"/>
        <w:rPr>
          <w:sz w:val="26"/>
          <w:szCs w:val="26"/>
        </w:rPr>
      </w:pPr>
      <w:r w:rsidRPr="0082049C">
        <w:rPr>
          <w:b/>
          <w:sz w:val="26"/>
          <w:szCs w:val="26"/>
        </w:rPr>
        <w:t>4.</w:t>
      </w:r>
      <w:r w:rsidRPr="0082049C">
        <w:rPr>
          <w:sz w:val="26"/>
          <w:szCs w:val="26"/>
        </w:rPr>
        <w:t xml:space="preserve"> </w:t>
      </w:r>
      <w:r w:rsidRPr="0082049C">
        <w:rPr>
          <w:b/>
          <w:sz w:val="26"/>
          <w:szCs w:val="26"/>
        </w:rPr>
        <w:t>Ключевые слова</w:t>
      </w:r>
      <w:r w:rsidRPr="0082049C">
        <w:rPr>
          <w:sz w:val="26"/>
          <w:szCs w:val="26"/>
        </w:rPr>
        <w:t xml:space="preserve"> (на русском и английском языке);</w:t>
      </w:r>
    </w:p>
    <w:p w:rsidR="00BB5D23" w:rsidRPr="0082049C" w:rsidRDefault="00BB5D23" w:rsidP="00BB5D23">
      <w:pPr>
        <w:suppressAutoHyphens/>
        <w:spacing w:line="240" w:lineRule="auto"/>
        <w:ind w:firstLine="709"/>
        <w:rPr>
          <w:b/>
          <w:sz w:val="26"/>
          <w:szCs w:val="26"/>
        </w:rPr>
      </w:pPr>
      <w:r w:rsidRPr="0082049C">
        <w:rPr>
          <w:b/>
          <w:sz w:val="26"/>
          <w:szCs w:val="26"/>
        </w:rPr>
        <w:lastRenderedPageBreak/>
        <w:t>5.</w:t>
      </w:r>
      <w:r w:rsidRPr="0082049C">
        <w:rPr>
          <w:sz w:val="26"/>
          <w:szCs w:val="26"/>
        </w:rPr>
        <w:t xml:space="preserve"> </w:t>
      </w:r>
      <w:r w:rsidRPr="0082049C">
        <w:rPr>
          <w:b/>
          <w:sz w:val="26"/>
          <w:szCs w:val="26"/>
        </w:rPr>
        <w:t>Тематический рубрикатор УДК</w:t>
      </w:r>
      <w:r w:rsidRPr="00BB5D23">
        <w:rPr>
          <w:b/>
          <w:sz w:val="26"/>
          <w:szCs w:val="26"/>
        </w:rPr>
        <w:t>;</w:t>
      </w:r>
    </w:p>
    <w:p w:rsidR="00BB5D23" w:rsidRPr="00874784" w:rsidRDefault="00BB5D23" w:rsidP="00BB5D23">
      <w:pPr>
        <w:suppressAutoHyphens/>
        <w:spacing w:line="240" w:lineRule="auto"/>
        <w:ind w:firstLine="709"/>
        <w:rPr>
          <w:sz w:val="26"/>
          <w:szCs w:val="26"/>
        </w:rPr>
      </w:pPr>
      <w:r w:rsidRPr="0082049C">
        <w:rPr>
          <w:b/>
          <w:sz w:val="26"/>
          <w:szCs w:val="26"/>
        </w:rPr>
        <w:t xml:space="preserve">6. Библиографический список литературы </w:t>
      </w:r>
      <w:r w:rsidRPr="00874784">
        <w:rPr>
          <w:sz w:val="26"/>
          <w:szCs w:val="26"/>
        </w:rPr>
        <w:t>(только на языке оригинала)</w:t>
      </w:r>
    </w:p>
    <w:p w:rsidR="00BB5D23" w:rsidRDefault="00BB5D23" w:rsidP="00BB5D23">
      <w:pPr>
        <w:suppressAutoHyphens/>
        <w:spacing w:line="240" w:lineRule="auto"/>
        <w:ind w:firstLine="709"/>
        <w:rPr>
          <w:sz w:val="26"/>
          <w:szCs w:val="26"/>
        </w:rPr>
      </w:pPr>
    </w:p>
    <w:p w:rsidR="00BB5D23" w:rsidRDefault="00BB5D23" w:rsidP="00406D5E">
      <w:pPr>
        <w:spacing w:line="240" w:lineRule="auto"/>
        <w:ind w:firstLine="720"/>
        <w:jc w:val="center"/>
        <w:outlineLvl w:val="0"/>
        <w:rPr>
          <w:b/>
          <w:szCs w:val="28"/>
        </w:rPr>
      </w:pPr>
    </w:p>
    <w:p w:rsidR="008C177F" w:rsidRPr="00414C41" w:rsidRDefault="008C177F" w:rsidP="00406D5E">
      <w:pPr>
        <w:spacing w:line="240" w:lineRule="auto"/>
        <w:ind w:firstLine="720"/>
        <w:jc w:val="center"/>
        <w:outlineLvl w:val="0"/>
        <w:rPr>
          <w:b/>
          <w:szCs w:val="28"/>
        </w:rPr>
      </w:pPr>
      <w:r w:rsidRPr="00414C41">
        <w:rPr>
          <w:b/>
          <w:szCs w:val="28"/>
        </w:rPr>
        <w:t>Требования к оформлению</w:t>
      </w:r>
      <w:r w:rsidR="0006140D" w:rsidRPr="00414C41">
        <w:rPr>
          <w:b/>
          <w:szCs w:val="28"/>
        </w:rPr>
        <w:t xml:space="preserve"> материалов доклада</w:t>
      </w:r>
    </w:p>
    <w:p w:rsidR="00947DE3" w:rsidRPr="005B6D97" w:rsidRDefault="00947DE3" w:rsidP="0006140D">
      <w:pPr>
        <w:spacing w:line="240" w:lineRule="auto"/>
        <w:ind w:firstLine="720"/>
        <w:jc w:val="center"/>
        <w:rPr>
          <w:b/>
          <w:szCs w:val="28"/>
          <w:u w:val="single"/>
        </w:rPr>
      </w:pPr>
    </w:p>
    <w:p w:rsidR="00F30EEB" w:rsidRPr="0015175C" w:rsidRDefault="004477A3" w:rsidP="00F30EEB">
      <w:pPr>
        <w:spacing w:line="240" w:lineRule="auto"/>
        <w:ind w:firstLine="720"/>
        <w:rPr>
          <w:sz w:val="26"/>
          <w:szCs w:val="26"/>
        </w:rPr>
      </w:pPr>
      <w:r w:rsidRPr="0015175C">
        <w:rPr>
          <w:sz w:val="26"/>
          <w:szCs w:val="26"/>
        </w:rPr>
        <w:t>М</w:t>
      </w:r>
      <w:r w:rsidR="00F30EEB" w:rsidRPr="0015175C">
        <w:rPr>
          <w:sz w:val="26"/>
          <w:szCs w:val="26"/>
        </w:rPr>
        <w:t>атериалы доклад</w:t>
      </w:r>
      <w:r w:rsidR="008E0E04" w:rsidRPr="0015175C">
        <w:rPr>
          <w:sz w:val="26"/>
          <w:szCs w:val="26"/>
        </w:rPr>
        <w:t>а</w:t>
      </w:r>
      <w:r w:rsidRPr="0015175C">
        <w:rPr>
          <w:sz w:val="26"/>
          <w:szCs w:val="26"/>
        </w:rPr>
        <w:t xml:space="preserve"> представляются</w:t>
      </w:r>
      <w:r w:rsidR="00F30EEB" w:rsidRPr="0015175C">
        <w:rPr>
          <w:sz w:val="26"/>
          <w:szCs w:val="26"/>
        </w:rPr>
        <w:t xml:space="preserve"> </w:t>
      </w:r>
      <w:r w:rsidRPr="0015175C">
        <w:rPr>
          <w:sz w:val="26"/>
          <w:szCs w:val="26"/>
        </w:rPr>
        <w:t xml:space="preserve">в формате </w:t>
      </w:r>
      <w:proofErr w:type="spellStart"/>
      <w:r w:rsidRPr="0015175C">
        <w:rPr>
          <w:sz w:val="26"/>
          <w:szCs w:val="26"/>
        </w:rPr>
        <w:t>Word</w:t>
      </w:r>
      <w:proofErr w:type="spellEnd"/>
      <w:r w:rsidRPr="0015175C">
        <w:rPr>
          <w:sz w:val="26"/>
          <w:szCs w:val="26"/>
        </w:rPr>
        <w:t xml:space="preserve"> </w:t>
      </w:r>
      <w:r w:rsidR="008A0AE3" w:rsidRPr="0015175C">
        <w:rPr>
          <w:sz w:val="26"/>
          <w:szCs w:val="26"/>
        </w:rPr>
        <w:t xml:space="preserve">объемом </w:t>
      </w:r>
      <w:r w:rsidRPr="0015175C">
        <w:rPr>
          <w:sz w:val="26"/>
          <w:szCs w:val="26"/>
        </w:rPr>
        <w:t xml:space="preserve">до </w:t>
      </w:r>
      <w:r w:rsidR="0096195A" w:rsidRPr="0015175C">
        <w:rPr>
          <w:sz w:val="26"/>
          <w:szCs w:val="26"/>
        </w:rPr>
        <w:t>5</w:t>
      </w:r>
      <w:r w:rsidRPr="0015175C">
        <w:rPr>
          <w:sz w:val="26"/>
          <w:szCs w:val="26"/>
        </w:rPr>
        <w:t xml:space="preserve"> страниц</w:t>
      </w:r>
      <w:r w:rsidR="008A0AE3" w:rsidRPr="0015175C">
        <w:rPr>
          <w:sz w:val="26"/>
          <w:szCs w:val="26"/>
        </w:rPr>
        <w:t>.</w:t>
      </w:r>
      <w:r w:rsidR="00F30EEB" w:rsidRPr="0015175C">
        <w:rPr>
          <w:sz w:val="26"/>
          <w:szCs w:val="26"/>
        </w:rPr>
        <w:t xml:space="preserve"> </w:t>
      </w:r>
      <w:r w:rsidR="008A0AE3" w:rsidRPr="0015175C">
        <w:rPr>
          <w:sz w:val="26"/>
          <w:szCs w:val="26"/>
        </w:rPr>
        <w:t>Ш</w:t>
      </w:r>
      <w:r w:rsidR="00F30EEB" w:rsidRPr="0015175C">
        <w:rPr>
          <w:sz w:val="26"/>
          <w:szCs w:val="26"/>
        </w:rPr>
        <w:t xml:space="preserve">рифт </w:t>
      </w:r>
      <w:proofErr w:type="spellStart"/>
      <w:r w:rsidR="00F30EEB" w:rsidRPr="0015175C">
        <w:rPr>
          <w:sz w:val="26"/>
          <w:szCs w:val="26"/>
        </w:rPr>
        <w:t>Times</w:t>
      </w:r>
      <w:proofErr w:type="spellEnd"/>
      <w:r w:rsidR="00F30EEB" w:rsidRPr="0015175C">
        <w:rPr>
          <w:sz w:val="26"/>
          <w:szCs w:val="26"/>
        </w:rPr>
        <w:t xml:space="preserve"> </w:t>
      </w:r>
      <w:proofErr w:type="spellStart"/>
      <w:r w:rsidR="00F30EEB" w:rsidRPr="0015175C">
        <w:rPr>
          <w:sz w:val="26"/>
          <w:szCs w:val="26"/>
        </w:rPr>
        <w:t>New</w:t>
      </w:r>
      <w:proofErr w:type="spellEnd"/>
      <w:r w:rsidR="00F30EEB" w:rsidRPr="0015175C">
        <w:rPr>
          <w:sz w:val="26"/>
          <w:szCs w:val="26"/>
        </w:rPr>
        <w:t xml:space="preserve"> </w:t>
      </w:r>
      <w:proofErr w:type="spellStart"/>
      <w:r w:rsidR="00F30EEB" w:rsidRPr="0015175C">
        <w:rPr>
          <w:sz w:val="26"/>
          <w:szCs w:val="26"/>
        </w:rPr>
        <w:t>Roman</w:t>
      </w:r>
      <w:proofErr w:type="spellEnd"/>
      <w:r w:rsidR="00F30EEB" w:rsidRPr="0015175C">
        <w:rPr>
          <w:sz w:val="26"/>
          <w:szCs w:val="26"/>
        </w:rPr>
        <w:t xml:space="preserve"> 14 (</w:t>
      </w:r>
      <w:r w:rsidR="00B46C6F" w:rsidRPr="0015175C">
        <w:rPr>
          <w:sz w:val="26"/>
          <w:szCs w:val="26"/>
        </w:rPr>
        <w:t xml:space="preserve">без стилей, </w:t>
      </w:r>
      <w:r w:rsidR="00F30EEB" w:rsidRPr="0015175C">
        <w:rPr>
          <w:sz w:val="26"/>
          <w:szCs w:val="26"/>
        </w:rPr>
        <w:t>макросов</w:t>
      </w:r>
      <w:r w:rsidR="00B46C6F" w:rsidRPr="0015175C">
        <w:rPr>
          <w:sz w:val="26"/>
          <w:szCs w:val="26"/>
        </w:rPr>
        <w:t xml:space="preserve"> и </w:t>
      </w:r>
      <w:proofErr w:type="spellStart"/>
      <w:r w:rsidR="00414C41" w:rsidRPr="0015175C">
        <w:rPr>
          <w:sz w:val="26"/>
          <w:szCs w:val="26"/>
        </w:rPr>
        <w:t>авто</w:t>
      </w:r>
      <w:r w:rsidR="00B46C6F" w:rsidRPr="0015175C">
        <w:rPr>
          <w:sz w:val="26"/>
          <w:szCs w:val="26"/>
        </w:rPr>
        <w:t>переносов</w:t>
      </w:r>
      <w:proofErr w:type="spellEnd"/>
      <w:r w:rsidR="00F30EEB" w:rsidRPr="0015175C">
        <w:rPr>
          <w:sz w:val="26"/>
          <w:szCs w:val="26"/>
        </w:rPr>
        <w:t>) через 1 интервал</w:t>
      </w:r>
      <w:r w:rsidR="00B46C6F" w:rsidRPr="0015175C">
        <w:rPr>
          <w:sz w:val="26"/>
          <w:szCs w:val="26"/>
        </w:rPr>
        <w:t>. Поля</w:t>
      </w:r>
      <w:r w:rsidR="00307778" w:rsidRPr="0015175C">
        <w:rPr>
          <w:sz w:val="26"/>
          <w:szCs w:val="26"/>
        </w:rPr>
        <w:t xml:space="preserve">: верхнее и нижнее - </w:t>
      </w:r>
      <w:r w:rsidR="00EC54F8" w:rsidRPr="0015175C">
        <w:rPr>
          <w:sz w:val="26"/>
          <w:szCs w:val="26"/>
        </w:rPr>
        <w:t>2</w:t>
      </w:r>
      <w:r w:rsidR="00B46C6F" w:rsidRPr="0015175C">
        <w:rPr>
          <w:sz w:val="26"/>
          <w:szCs w:val="26"/>
        </w:rPr>
        <w:t xml:space="preserve"> см, </w:t>
      </w:r>
      <w:r w:rsidR="00307778" w:rsidRPr="0015175C">
        <w:rPr>
          <w:sz w:val="26"/>
          <w:szCs w:val="26"/>
        </w:rPr>
        <w:t xml:space="preserve">правое и левое – 2 см, </w:t>
      </w:r>
      <w:r w:rsidR="00414C41" w:rsidRPr="0015175C">
        <w:rPr>
          <w:sz w:val="26"/>
          <w:szCs w:val="26"/>
        </w:rPr>
        <w:t xml:space="preserve">абзацный </w:t>
      </w:r>
      <w:r w:rsidR="00307778" w:rsidRPr="0015175C">
        <w:rPr>
          <w:sz w:val="26"/>
          <w:szCs w:val="26"/>
        </w:rPr>
        <w:t>отступ 1,</w:t>
      </w:r>
      <w:r w:rsidR="00B46C6F" w:rsidRPr="0015175C">
        <w:rPr>
          <w:sz w:val="26"/>
          <w:szCs w:val="26"/>
        </w:rPr>
        <w:t xml:space="preserve"> см. Название доклада </w:t>
      </w:r>
      <w:r w:rsidR="00307778" w:rsidRPr="0015175C">
        <w:rPr>
          <w:sz w:val="26"/>
          <w:szCs w:val="26"/>
        </w:rPr>
        <w:t xml:space="preserve">- </w:t>
      </w:r>
      <w:r w:rsidR="00B46C6F" w:rsidRPr="0015175C">
        <w:rPr>
          <w:sz w:val="26"/>
          <w:szCs w:val="26"/>
        </w:rPr>
        <w:t xml:space="preserve">прописными буквами, форматирование по центру. Через </w:t>
      </w:r>
      <w:r w:rsidR="00702881" w:rsidRPr="0015175C">
        <w:rPr>
          <w:sz w:val="26"/>
          <w:szCs w:val="26"/>
        </w:rPr>
        <w:t>пропу</w:t>
      </w:r>
      <w:proofErr w:type="gramStart"/>
      <w:r w:rsidR="00702881" w:rsidRPr="0015175C">
        <w:rPr>
          <w:sz w:val="26"/>
          <w:szCs w:val="26"/>
        </w:rPr>
        <w:t>ск стр</w:t>
      </w:r>
      <w:proofErr w:type="gramEnd"/>
      <w:r w:rsidR="00702881" w:rsidRPr="0015175C">
        <w:rPr>
          <w:sz w:val="26"/>
          <w:szCs w:val="26"/>
        </w:rPr>
        <w:t xml:space="preserve">оки </w:t>
      </w:r>
      <w:r w:rsidR="00307778" w:rsidRPr="0015175C">
        <w:rPr>
          <w:sz w:val="26"/>
          <w:szCs w:val="26"/>
        </w:rPr>
        <w:t xml:space="preserve">- </w:t>
      </w:r>
      <w:r w:rsidR="00B46C6F" w:rsidRPr="0015175C">
        <w:rPr>
          <w:sz w:val="26"/>
          <w:szCs w:val="26"/>
        </w:rPr>
        <w:t>фамилии и инициалы авторов,</w:t>
      </w:r>
      <w:r w:rsidR="00702881" w:rsidRPr="0015175C">
        <w:rPr>
          <w:sz w:val="26"/>
          <w:szCs w:val="26"/>
        </w:rPr>
        <w:t xml:space="preserve"> с новой строки</w:t>
      </w:r>
      <w:r w:rsidR="00C56CA1" w:rsidRPr="0015175C">
        <w:rPr>
          <w:sz w:val="26"/>
          <w:szCs w:val="26"/>
        </w:rPr>
        <w:t xml:space="preserve"> курсивом</w:t>
      </w:r>
      <w:r w:rsidR="00702881" w:rsidRPr="0015175C">
        <w:rPr>
          <w:sz w:val="26"/>
          <w:szCs w:val="26"/>
        </w:rPr>
        <w:t xml:space="preserve"> </w:t>
      </w:r>
      <w:r w:rsidR="00307778" w:rsidRPr="0015175C">
        <w:rPr>
          <w:sz w:val="26"/>
          <w:szCs w:val="26"/>
        </w:rPr>
        <w:t>– название организации</w:t>
      </w:r>
      <w:r w:rsidR="000D107C" w:rsidRPr="0015175C">
        <w:rPr>
          <w:sz w:val="26"/>
          <w:szCs w:val="26"/>
        </w:rPr>
        <w:t xml:space="preserve">, </w:t>
      </w:r>
      <w:r w:rsidR="00307778" w:rsidRPr="0015175C">
        <w:rPr>
          <w:sz w:val="26"/>
          <w:szCs w:val="26"/>
        </w:rPr>
        <w:t xml:space="preserve">город, страна, </w:t>
      </w:r>
      <w:r w:rsidR="000D107C" w:rsidRPr="0015175C">
        <w:rPr>
          <w:sz w:val="26"/>
          <w:szCs w:val="26"/>
          <w:lang w:val="en-US"/>
        </w:rPr>
        <w:t>e</w:t>
      </w:r>
      <w:r w:rsidR="000D107C" w:rsidRPr="0015175C">
        <w:rPr>
          <w:sz w:val="26"/>
          <w:szCs w:val="26"/>
        </w:rPr>
        <w:t>-</w:t>
      </w:r>
      <w:r w:rsidR="000D107C" w:rsidRPr="0015175C">
        <w:rPr>
          <w:sz w:val="26"/>
          <w:szCs w:val="26"/>
          <w:lang w:val="en-US"/>
        </w:rPr>
        <w:t>mail</w:t>
      </w:r>
      <w:r w:rsidR="00307778" w:rsidRPr="0015175C">
        <w:rPr>
          <w:sz w:val="26"/>
          <w:szCs w:val="26"/>
        </w:rPr>
        <w:t xml:space="preserve">. </w:t>
      </w:r>
      <w:r w:rsidR="00C56CA1" w:rsidRPr="0015175C">
        <w:rPr>
          <w:sz w:val="26"/>
          <w:szCs w:val="26"/>
        </w:rPr>
        <w:t>Если авторы доклада работают в разных организациях, то название каждой организации помещается с новой строки.</w:t>
      </w:r>
    </w:p>
    <w:p w:rsidR="0015175C" w:rsidRPr="0098305B" w:rsidRDefault="00702881" w:rsidP="00F30EEB">
      <w:pPr>
        <w:spacing w:line="240" w:lineRule="auto"/>
        <w:ind w:firstLine="720"/>
        <w:rPr>
          <w:sz w:val="26"/>
          <w:szCs w:val="26"/>
        </w:rPr>
      </w:pPr>
      <w:r w:rsidRPr="0015175C">
        <w:rPr>
          <w:sz w:val="26"/>
          <w:szCs w:val="26"/>
        </w:rPr>
        <w:t xml:space="preserve">Текст материалов доклада печатается </w:t>
      </w:r>
      <w:r w:rsidR="00C56CA1" w:rsidRPr="0015175C">
        <w:rPr>
          <w:sz w:val="26"/>
          <w:szCs w:val="26"/>
        </w:rPr>
        <w:t xml:space="preserve">через </w:t>
      </w:r>
      <w:r w:rsidRPr="0015175C">
        <w:rPr>
          <w:sz w:val="26"/>
          <w:szCs w:val="26"/>
        </w:rPr>
        <w:t>пропу</w:t>
      </w:r>
      <w:proofErr w:type="gramStart"/>
      <w:r w:rsidRPr="0015175C">
        <w:rPr>
          <w:sz w:val="26"/>
          <w:szCs w:val="26"/>
        </w:rPr>
        <w:t>ск стр</w:t>
      </w:r>
      <w:proofErr w:type="gramEnd"/>
      <w:r w:rsidRPr="0015175C">
        <w:rPr>
          <w:sz w:val="26"/>
          <w:szCs w:val="26"/>
        </w:rPr>
        <w:t xml:space="preserve">оки, форматирование по </w:t>
      </w:r>
      <w:r w:rsidRPr="0098305B">
        <w:rPr>
          <w:sz w:val="26"/>
          <w:szCs w:val="26"/>
        </w:rPr>
        <w:t>ширине.</w:t>
      </w:r>
      <w:r w:rsidR="004F6839" w:rsidRPr="0098305B">
        <w:rPr>
          <w:sz w:val="26"/>
          <w:szCs w:val="26"/>
        </w:rPr>
        <w:t xml:space="preserve"> Список литературы представляется в алфавитном порядке</w:t>
      </w:r>
      <w:r w:rsidR="0028713F" w:rsidRPr="0098305B">
        <w:rPr>
          <w:sz w:val="26"/>
          <w:szCs w:val="26"/>
        </w:rPr>
        <w:t>.</w:t>
      </w:r>
      <w:r w:rsidR="00C56CA1" w:rsidRPr="0098305B">
        <w:rPr>
          <w:sz w:val="26"/>
          <w:szCs w:val="26"/>
        </w:rPr>
        <w:t xml:space="preserve"> </w:t>
      </w:r>
    </w:p>
    <w:p w:rsidR="0015175C" w:rsidRPr="0098305B" w:rsidRDefault="0015175C" w:rsidP="00F30EEB">
      <w:pPr>
        <w:spacing w:line="240" w:lineRule="auto"/>
        <w:ind w:firstLine="720"/>
        <w:rPr>
          <w:sz w:val="26"/>
          <w:szCs w:val="26"/>
        </w:rPr>
      </w:pPr>
      <w:r w:rsidRPr="0098305B">
        <w:rPr>
          <w:sz w:val="26"/>
          <w:szCs w:val="26"/>
        </w:rPr>
        <w:t>Оформление таблиц принимается только в книжной ориентации. Желательно избегать многостраничных таблиц; большие по объему данные предпочтительнее распределить между несколькими таблицами. Рисунки (черно-белые) должны быть вставлены по тексту статьи, с разрешением не менее 300 точек/дюйм, в реальном размере</w:t>
      </w:r>
      <w:r w:rsidRPr="0098305B">
        <w:rPr>
          <w:i/>
          <w:sz w:val="26"/>
          <w:szCs w:val="26"/>
        </w:rPr>
        <w:t xml:space="preserve">. </w:t>
      </w:r>
      <w:r w:rsidRPr="0098305B">
        <w:rPr>
          <w:sz w:val="26"/>
          <w:szCs w:val="26"/>
        </w:rPr>
        <w:t xml:space="preserve">Диаграммы, выполненные в </w:t>
      </w:r>
      <w:r w:rsidRPr="0098305B">
        <w:rPr>
          <w:sz w:val="26"/>
          <w:szCs w:val="26"/>
          <w:lang w:val="en-US"/>
        </w:rPr>
        <w:t>Ex</w:t>
      </w:r>
      <w:proofErr w:type="spellStart"/>
      <w:r w:rsidR="0021486D" w:rsidRPr="0098305B">
        <w:rPr>
          <w:sz w:val="26"/>
          <w:szCs w:val="26"/>
        </w:rPr>
        <w:t>c</w:t>
      </w:r>
      <w:proofErr w:type="spellEnd"/>
      <w:r w:rsidRPr="0098305B">
        <w:rPr>
          <w:sz w:val="26"/>
          <w:szCs w:val="26"/>
          <w:lang w:val="en-US"/>
        </w:rPr>
        <w:t>el</w:t>
      </w:r>
      <w:r w:rsidRPr="0098305B">
        <w:rPr>
          <w:sz w:val="26"/>
          <w:szCs w:val="26"/>
        </w:rPr>
        <w:t xml:space="preserve">, рекомендуется выполнять в формате А5 или вставлять как рисунок формата </w:t>
      </w:r>
      <w:r w:rsidRPr="0098305B">
        <w:rPr>
          <w:sz w:val="26"/>
          <w:szCs w:val="26"/>
          <w:lang w:val="en-US"/>
        </w:rPr>
        <w:t>JPG</w:t>
      </w:r>
      <w:r w:rsidRPr="0098305B">
        <w:rPr>
          <w:sz w:val="26"/>
          <w:szCs w:val="26"/>
        </w:rPr>
        <w:t>. Единственный рисунок и таблица в статье не нумеруется. Подписи к таблицам и рисункам должны быть информативными.</w:t>
      </w:r>
    </w:p>
    <w:p w:rsidR="0015175C" w:rsidRPr="0098305B" w:rsidRDefault="0015175C" w:rsidP="00F30EEB">
      <w:pPr>
        <w:spacing w:line="240" w:lineRule="auto"/>
        <w:ind w:firstLine="720"/>
        <w:rPr>
          <w:sz w:val="26"/>
          <w:szCs w:val="26"/>
        </w:rPr>
      </w:pPr>
      <w:r w:rsidRPr="0098305B">
        <w:rPr>
          <w:rFonts w:eastAsia="TimesNewRoman,Bold" w:cs="TimesNewRoman,Bold"/>
          <w:bCs/>
          <w:sz w:val="26"/>
          <w:szCs w:val="26"/>
          <w:lang w:bidi="hi-IN"/>
        </w:rPr>
        <w:t>Формулы</w:t>
      </w:r>
      <w:r w:rsidRPr="0098305B">
        <w:rPr>
          <w:rFonts w:eastAsia="TimesNewRoman,Bold" w:cs="TimesNewRoman,Bold"/>
          <w:b/>
          <w:bCs/>
          <w:sz w:val="26"/>
          <w:szCs w:val="26"/>
          <w:lang w:bidi="hi-IN"/>
        </w:rPr>
        <w:t xml:space="preserve"> </w:t>
      </w:r>
      <w:r w:rsidRPr="0098305B">
        <w:rPr>
          <w:rFonts w:eastAsia="TimesNewRoman,Bold" w:cs="TimesNewRoman"/>
          <w:sz w:val="26"/>
          <w:szCs w:val="26"/>
          <w:lang w:bidi="hi-IN"/>
        </w:rPr>
        <w:t xml:space="preserve">должны быть набраны в редакторе формул </w:t>
      </w:r>
      <w:proofErr w:type="spellStart"/>
      <w:r w:rsidRPr="0098305B">
        <w:rPr>
          <w:rFonts w:eastAsia="TimesNewRoman,Bold" w:cs="TimesNewRoman"/>
          <w:sz w:val="26"/>
          <w:szCs w:val="26"/>
          <w:lang w:bidi="hi-IN"/>
        </w:rPr>
        <w:t>MathType</w:t>
      </w:r>
      <w:proofErr w:type="spellEnd"/>
      <w:r w:rsidRPr="0098305B">
        <w:rPr>
          <w:rFonts w:eastAsia="TimesNewRoman,Bold" w:cs="TimesNewRoman"/>
          <w:sz w:val="26"/>
          <w:szCs w:val="26"/>
          <w:lang w:bidi="hi-IN"/>
        </w:rPr>
        <w:t xml:space="preserve"> или </w:t>
      </w:r>
      <w:proofErr w:type="spellStart"/>
      <w:r w:rsidRPr="0098305B">
        <w:rPr>
          <w:rFonts w:eastAsia="TimesNewRoman,Bold" w:cs="TimesNewRoman"/>
          <w:sz w:val="26"/>
          <w:szCs w:val="26"/>
          <w:lang w:bidi="hi-IN"/>
        </w:rPr>
        <w:t>Microsoft</w:t>
      </w:r>
      <w:proofErr w:type="spellEnd"/>
      <w:r w:rsidRPr="0098305B">
        <w:rPr>
          <w:rFonts w:eastAsia="TimesNewRoman,Bold" w:cs="TimesNewRoman"/>
          <w:sz w:val="26"/>
          <w:szCs w:val="26"/>
          <w:lang w:bidi="hi-IN"/>
        </w:rPr>
        <w:t xml:space="preserve"> </w:t>
      </w:r>
      <w:proofErr w:type="spellStart"/>
      <w:r w:rsidRPr="0098305B">
        <w:rPr>
          <w:rFonts w:eastAsia="TimesNewRoman,Bold" w:cs="TimesNewRoman"/>
          <w:sz w:val="26"/>
          <w:szCs w:val="26"/>
          <w:lang w:bidi="hi-IN"/>
        </w:rPr>
        <w:t>Equation</w:t>
      </w:r>
      <w:proofErr w:type="spellEnd"/>
      <w:r w:rsidRPr="0098305B">
        <w:rPr>
          <w:rFonts w:eastAsia="TimesNewRoman,Bold" w:cs="TimesNewRoman"/>
          <w:sz w:val="26"/>
          <w:szCs w:val="26"/>
          <w:lang w:bidi="hi-IN"/>
        </w:rPr>
        <w:t>. Простые формулы набираются в текстовом редакторе. Формулы в виде не редактируемых рисунков недопустимы.</w:t>
      </w:r>
    </w:p>
    <w:p w:rsidR="00702881" w:rsidRPr="0098305B" w:rsidRDefault="00A70DE2" w:rsidP="00F30EEB">
      <w:pPr>
        <w:spacing w:line="240" w:lineRule="auto"/>
        <w:ind w:firstLine="720"/>
        <w:rPr>
          <w:sz w:val="26"/>
          <w:szCs w:val="26"/>
        </w:rPr>
      </w:pPr>
      <w:r w:rsidRPr="0098305B">
        <w:rPr>
          <w:sz w:val="26"/>
          <w:szCs w:val="26"/>
        </w:rPr>
        <w:t xml:space="preserve">Материалы доклада представляются </w:t>
      </w:r>
      <w:r w:rsidR="008E0E04" w:rsidRPr="0098305B">
        <w:rPr>
          <w:sz w:val="26"/>
          <w:szCs w:val="26"/>
        </w:rPr>
        <w:t>отдельным файлом</w:t>
      </w:r>
      <w:r w:rsidR="004F6839" w:rsidRPr="0098305B">
        <w:rPr>
          <w:sz w:val="26"/>
          <w:szCs w:val="26"/>
        </w:rPr>
        <w:t>.</w:t>
      </w:r>
      <w:r w:rsidR="00556AC0" w:rsidRPr="0098305B">
        <w:rPr>
          <w:sz w:val="26"/>
          <w:szCs w:val="26"/>
        </w:rPr>
        <w:t xml:space="preserve"> </w:t>
      </w:r>
      <w:r w:rsidR="0015175C" w:rsidRPr="0098305B">
        <w:rPr>
          <w:color w:val="000000"/>
          <w:sz w:val="26"/>
          <w:szCs w:val="26"/>
        </w:rPr>
        <w:t>В названии файлов указывают ФИО первого автора.</w:t>
      </w:r>
      <w:r w:rsidR="00556AC0" w:rsidRPr="0098305B">
        <w:rPr>
          <w:sz w:val="26"/>
          <w:szCs w:val="26"/>
        </w:rPr>
        <w:t xml:space="preserve"> </w:t>
      </w:r>
    </w:p>
    <w:p w:rsidR="005E49C4" w:rsidRPr="0015175C" w:rsidRDefault="00B8709E" w:rsidP="008E0E04">
      <w:pPr>
        <w:spacing w:before="120" w:line="240" w:lineRule="auto"/>
        <w:ind w:firstLine="720"/>
        <w:rPr>
          <w:sz w:val="26"/>
          <w:szCs w:val="26"/>
        </w:rPr>
      </w:pPr>
      <w:r w:rsidRPr="0098305B">
        <w:rPr>
          <w:sz w:val="26"/>
          <w:szCs w:val="26"/>
        </w:rPr>
        <w:t xml:space="preserve">К публикации принимаются отредактированные и вычитанные тексты. Ответственность за ошибки, опечатки и неточности в материалах несут авторы. </w:t>
      </w:r>
      <w:r w:rsidR="008E0E04" w:rsidRPr="0098305B">
        <w:rPr>
          <w:sz w:val="26"/>
          <w:szCs w:val="26"/>
        </w:rPr>
        <w:t>Оргкомитет</w:t>
      </w:r>
      <w:r w:rsidR="008E0E04" w:rsidRPr="00B8709E">
        <w:rPr>
          <w:sz w:val="26"/>
          <w:szCs w:val="26"/>
        </w:rPr>
        <w:t xml:space="preserve"> оставляет за собой право </w:t>
      </w:r>
      <w:r w:rsidR="0096195A" w:rsidRPr="00B8709E">
        <w:rPr>
          <w:sz w:val="26"/>
          <w:szCs w:val="26"/>
        </w:rPr>
        <w:t>редактирования</w:t>
      </w:r>
      <w:r w:rsidR="00414C41" w:rsidRPr="00B8709E">
        <w:rPr>
          <w:sz w:val="26"/>
          <w:szCs w:val="26"/>
        </w:rPr>
        <w:t xml:space="preserve"> </w:t>
      </w:r>
      <w:r w:rsidR="0096195A" w:rsidRPr="00B8709E">
        <w:rPr>
          <w:sz w:val="26"/>
          <w:szCs w:val="26"/>
        </w:rPr>
        <w:t xml:space="preserve"> поступивших </w:t>
      </w:r>
      <w:r w:rsidR="000143A7" w:rsidRPr="00B8709E">
        <w:rPr>
          <w:sz w:val="26"/>
          <w:szCs w:val="26"/>
        </w:rPr>
        <w:t>для опубликования материалов, а</w:t>
      </w:r>
      <w:r w:rsidR="000143A7" w:rsidRPr="0015175C">
        <w:rPr>
          <w:sz w:val="26"/>
          <w:szCs w:val="26"/>
        </w:rPr>
        <w:t xml:space="preserve"> также</w:t>
      </w:r>
      <w:r w:rsidR="0096195A" w:rsidRPr="0015175C">
        <w:rPr>
          <w:sz w:val="26"/>
          <w:szCs w:val="26"/>
        </w:rPr>
        <w:t xml:space="preserve"> </w:t>
      </w:r>
      <w:r w:rsidR="008E0E04" w:rsidRPr="0015175C">
        <w:rPr>
          <w:sz w:val="26"/>
          <w:szCs w:val="26"/>
        </w:rPr>
        <w:t>отклонять материалы, не соответствующие изложенным требованиям тем</w:t>
      </w:r>
      <w:r w:rsidR="005E49C4" w:rsidRPr="0015175C">
        <w:rPr>
          <w:sz w:val="26"/>
          <w:szCs w:val="26"/>
        </w:rPr>
        <w:t>атики конференции и оформления.</w:t>
      </w:r>
    </w:p>
    <w:p w:rsidR="008E0E04" w:rsidRPr="0015175C" w:rsidRDefault="005E49C4" w:rsidP="008E0E04">
      <w:pPr>
        <w:spacing w:before="120" w:line="240" w:lineRule="auto"/>
        <w:ind w:firstLine="720"/>
        <w:rPr>
          <w:sz w:val="26"/>
          <w:szCs w:val="26"/>
        </w:rPr>
      </w:pPr>
      <w:r w:rsidRPr="0015175C">
        <w:rPr>
          <w:sz w:val="26"/>
          <w:szCs w:val="26"/>
        </w:rPr>
        <w:t>Просьба повторить отправку заявки и материалов, если не будет подтверждения оргкомитета об их  получении.</w:t>
      </w:r>
    </w:p>
    <w:p w:rsidR="008E0E04" w:rsidRPr="0098305B" w:rsidRDefault="0096195A" w:rsidP="008E0E04">
      <w:pPr>
        <w:spacing w:line="240" w:lineRule="auto"/>
        <w:ind w:firstLine="720"/>
        <w:rPr>
          <w:szCs w:val="28"/>
        </w:rPr>
      </w:pPr>
      <w:r w:rsidRPr="0098305B">
        <w:rPr>
          <w:szCs w:val="28"/>
        </w:rPr>
        <w:t>Очное у</w:t>
      </w:r>
      <w:r w:rsidR="008E0E04" w:rsidRPr="0098305B">
        <w:rPr>
          <w:szCs w:val="28"/>
        </w:rPr>
        <w:t xml:space="preserve">частие в работе конференции предполагает оплату </w:t>
      </w:r>
      <w:proofErr w:type="spellStart"/>
      <w:r w:rsidR="008E0E04" w:rsidRPr="0098305B">
        <w:rPr>
          <w:szCs w:val="28"/>
        </w:rPr>
        <w:t>оргвзноса</w:t>
      </w:r>
      <w:proofErr w:type="spellEnd"/>
      <w:r w:rsidR="008E0E04" w:rsidRPr="0098305B">
        <w:rPr>
          <w:szCs w:val="28"/>
        </w:rPr>
        <w:t xml:space="preserve"> в размере 500 руб. </w:t>
      </w:r>
      <w:proofErr w:type="spellStart"/>
      <w:r w:rsidR="008E0E04" w:rsidRPr="0098305B">
        <w:rPr>
          <w:szCs w:val="28"/>
        </w:rPr>
        <w:t>Оргвзнос</w:t>
      </w:r>
      <w:proofErr w:type="spellEnd"/>
      <w:r w:rsidR="008E0E04" w:rsidRPr="0098305B">
        <w:rPr>
          <w:szCs w:val="28"/>
        </w:rPr>
        <w:t xml:space="preserve"> включает расходы, связанные с организацией конференции, обеспечением раздаточными материалами, оргтехникой, организа</w:t>
      </w:r>
      <w:r w:rsidRPr="0098305B">
        <w:rPr>
          <w:szCs w:val="28"/>
        </w:rPr>
        <w:t>цией кофе-брейков и вносится при регистрации</w:t>
      </w:r>
      <w:r w:rsidR="008E0E04" w:rsidRPr="0098305B">
        <w:rPr>
          <w:szCs w:val="28"/>
        </w:rPr>
        <w:t xml:space="preserve">. </w:t>
      </w:r>
    </w:p>
    <w:p w:rsidR="008E0E04" w:rsidRPr="0098305B" w:rsidRDefault="008E0E04" w:rsidP="008E0E04">
      <w:pPr>
        <w:spacing w:line="240" w:lineRule="auto"/>
        <w:ind w:firstLine="720"/>
        <w:rPr>
          <w:szCs w:val="28"/>
        </w:rPr>
      </w:pPr>
      <w:r w:rsidRPr="0098305B">
        <w:rPr>
          <w:szCs w:val="28"/>
        </w:rPr>
        <w:t>К началу конференции будет издан сборник материалов.</w:t>
      </w:r>
    </w:p>
    <w:p w:rsidR="00414C41" w:rsidRPr="0098305B" w:rsidRDefault="00414C41" w:rsidP="008E0E04">
      <w:pPr>
        <w:spacing w:line="240" w:lineRule="auto"/>
        <w:ind w:firstLine="720"/>
        <w:rPr>
          <w:szCs w:val="28"/>
        </w:rPr>
      </w:pPr>
    </w:p>
    <w:p w:rsidR="008E0E04" w:rsidRPr="0098305B" w:rsidRDefault="00414C41" w:rsidP="00406D5E">
      <w:pPr>
        <w:spacing w:line="240" w:lineRule="auto"/>
        <w:outlineLvl w:val="0"/>
        <w:rPr>
          <w:szCs w:val="28"/>
        </w:rPr>
      </w:pPr>
      <w:r w:rsidRPr="0098305B">
        <w:rPr>
          <w:b/>
          <w:szCs w:val="28"/>
        </w:rPr>
        <w:t xml:space="preserve">Контакты для </w:t>
      </w:r>
      <w:r w:rsidR="008E0E04" w:rsidRPr="0098305B">
        <w:rPr>
          <w:b/>
          <w:szCs w:val="28"/>
        </w:rPr>
        <w:t>вопрос</w:t>
      </w:r>
      <w:r w:rsidRPr="0098305B">
        <w:rPr>
          <w:b/>
          <w:szCs w:val="28"/>
        </w:rPr>
        <w:t>ов</w:t>
      </w:r>
      <w:r w:rsidR="008E0E04" w:rsidRPr="0098305B">
        <w:rPr>
          <w:b/>
          <w:szCs w:val="28"/>
        </w:rPr>
        <w:t xml:space="preserve"> </w:t>
      </w:r>
      <w:r w:rsidRPr="0098305B">
        <w:rPr>
          <w:b/>
          <w:szCs w:val="28"/>
        </w:rPr>
        <w:t xml:space="preserve">по </w:t>
      </w:r>
      <w:r w:rsidR="008E0E04" w:rsidRPr="0098305B">
        <w:rPr>
          <w:b/>
          <w:szCs w:val="28"/>
        </w:rPr>
        <w:t>участи</w:t>
      </w:r>
      <w:r w:rsidRPr="0098305B">
        <w:rPr>
          <w:b/>
          <w:szCs w:val="28"/>
        </w:rPr>
        <w:t>ю</w:t>
      </w:r>
      <w:r w:rsidR="008E0E04" w:rsidRPr="0098305B">
        <w:rPr>
          <w:b/>
          <w:szCs w:val="28"/>
        </w:rPr>
        <w:t xml:space="preserve"> в работе конференции</w:t>
      </w:r>
      <w:r w:rsidR="008E0E04" w:rsidRPr="0098305B">
        <w:rPr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4"/>
        <w:gridCol w:w="5324"/>
      </w:tblGrid>
      <w:tr w:rsidR="00414C41" w:rsidRPr="00EE4C46" w:rsidTr="004923BA">
        <w:tc>
          <w:tcPr>
            <w:tcW w:w="5324" w:type="dxa"/>
          </w:tcPr>
          <w:p w:rsidR="00414C41" w:rsidRPr="00EE4C46" w:rsidRDefault="00414C41" w:rsidP="004923BA">
            <w:pPr>
              <w:spacing w:line="240" w:lineRule="auto"/>
            </w:pPr>
            <w:r w:rsidRPr="00EE4C46">
              <w:t>ученый секретарь ФГБУ «ГХИ»</w:t>
            </w:r>
          </w:p>
          <w:p w:rsidR="00414C41" w:rsidRPr="00EE4C46" w:rsidRDefault="00414C41" w:rsidP="004923BA">
            <w:pPr>
              <w:spacing w:line="240" w:lineRule="auto"/>
            </w:pPr>
            <w:proofErr w:type="spellStart"/>
            <w:r w:rsidRPr="00EE4C46">
              <w:t>Предеина</w:t>
            </w:r>
            <w:proofErr w:type="spellEnd"/>
            <w:r w:rsidRPr="00EE4C46">
              <w:t xml:space="preserve"> Людмила Михайловна,</w:t>
            </w:r>
          </w:p>
        </w:tc>
        <w:tc>
          <w:tcPr>
            <w:tcW w:w="5324" w:type="dxa"/>
          </w:tcPr>
          <w:p w:rsidR="00414C41" w:rsidRPr="00EE4C46" w:rsidRDefault="005E6030" w:rsidP="004923BA">
            <w:pPr>
              <w:spacing w:line="240" w:lineRule="auto"/>
            </w:pPr>
            <w:hyperlink r:id="rId7" w:history="1">
              <w:r w:rsidR="00414C41" w:rsidRPr="00EE4C46">
                <w:rPr>
                  <w:rStyle w:val="a3"/>
                  <w:lang w:val="en-US"/>
                </w:rPr>
                <w:t>l</w:t>
              </w:r>
              <w:r w:rsidR="00414C41" w:rsidRPr="00EE4C46">
                <w:rPr>
                  <w:rStyle w:val="a3"/>
                </w:rPr>
                <w:t>.</w:t>
              </w:r>
              <w:r w:rsidR="00414C41" w:rsidRPr="00EE4C46">
                <w:rPr>
                  <w:rStyle w:val="a3"/>
                  <w:lang w:val="en-US"/>
                </w:rPr>
                <w:t>predeina</w:t>
              </w:r>
              <w:r w:rsidR="00414C41" w:rsidRPr="00EE4C46">
                <w:rPr>
                  <w:rStyle w:val="a3"/>
                </w:rPr>
                <w:t>@</w:t>
              </w:r>
              <w:r w:rsidR="00414C41" w:rsidRPr="00EE4C46">
                <w:rPr>
                  <w:rStyle w:val="a3"/>
                  <w:lang w:val="en-US"/>
                </w:rPr>
                <w:t>gidrohim</w:t>
              </w:r>
              <w:r w:rsidR="00414C41" w:rsidRPr="00EE4C46">
                <w:rPr>
                  <w:rStyle w:val="a3"/>
                </w:rPr>
                <w:t>.</w:t>
              </w:r>
              <w:r w:rsidR="00414C41" w:rsidRPr="00EE4C46">
                <w:rPr>
                  <w:rStyle w:val="a3"/>
                  <w:lang w:val="en-US"/>
                </w:rPr>
                <w:t>com</w:t>
              </w:r>
            </w:hyperlink>
            <w:r w:rsidR="00EE4C46" w:rsidRPr="00EE4C46">
              <w:t xml:space="preserve">, </w:t>
            </w:r>
            <w:hyperlink r:id="rId8" w:history="1">
              <w:r w:rsidR="00EE4C46" w:rsidRPr="00EE4C46">
                <w:rPr>
                  <w:rStyle w:val="a3"/>
                  <w:lang w:val="en-US"/>
                </w:rPr>
                <w:t>conference</w:t>
              </w:r>
              <w:r w:rsidR="00EE4C46" w:rsidRPr="00EE4C46">
                <w:rPr>
                  <w:rStyle w:val="a3"/>
                </w:rPr>
                <w:t>2020@</w:t>
              </w:r>
              <w:proofErr w:type="spellStart"/>
              <w:r w:rsidR="00EE4C46" w:rsidRPr="00EE4C46">
                <w:rPr>
                  <w:rStyle w:val="a3"/>
                  <w:lang w:val="en-US"/>
                </w:rPr>
                <w:t>gidrohim</w:t>
              </w:r>
              <w:proofErr w:type="spellEnd"/>
              <w:r w:rsidR="00EE4C46" w:rsidRPr="00EE4C46">
                <w:rPr>
                  <w:rStyle w:val="a3"/>
                </w:rPr>
                <w:t>.</w:t>
              </w:r>
              <w:r w:rsidR="00EE4C46" w:rsidRPr="00EE4C46">
                <w:rPr>
                  <w:rStyle w:val="a3"/>
                  <w:lang w:val="en-US"/>
                </w:rPr>
                <w:t>com</w:t>
              </w:r>
            </w:hyperlink>
            <w:r w:rsidR="00EE4C46" w:rsidRPr="00EE4C46">
              <w:t xml:space="preserve"> </w:t>
            </w:r>
          </w:p>
          <w:p w:rsidR="00414C41" w:rsidRPr="00EE4C46" w:rsidRDefault="00414C41" w:rsidP="004923BA">
            <w:pPr>
              <w:spacing w:line="240" w:lineRule="auto"/>
            </w:pPr>
            <w:r w:rsidRPr="00EE4C46">
              <w:t>тел. (863) 219-87-73</w:t>
            </w:r>
          </w:p>
        </w:tc>
      </w:tr>
      <w:tr w:rsidR="00414C41" w:rsidRPr="00EE4C46" w:rsidTr="004923BA">
        <w:tc>
          <w:tcPr>
            <w:tcW w:w="5324" w:type="dxa"/>
          </w:tcPr>
          <w:p w:rsidR="00414C41" w:rsidRPr="00EE4C46" w:rsidRDefault="00414C41" w:rsidP="004923BA">
            <w:pPr>
              <w:spacing w:line="240" w:lineRule="auto"/>
            </w:pPr>
            <w:r w:rsidRPr="00EE4C46">
              <w:t>с.н.с. ФГБУ «ГХИ»</w:t>
            </w:r>
          </w:p>
          <w:p w:rsidR="00414C41" w:rsidRPr="00EE4C46" w:rsidRDefault="00414C41" w:rsidP="004923BA">
            <w:pPr>
              <w:spacing w:line="240" w:lineRule="auto"/>
            </w:pPr>
            <w:r w:rsidRPr="00EE4C46">
              <w:t>Кондакова Мария Юрьевна</w:t>
            </w:r>
          </w:p>
        </w:tc>
        <w:tc>
          <w:tcPr>
            <w:tcW w:w="5324" w:type="dxa"/>
          </w:tcPr>
          <w:p w:rsidR="00414C41" w:rsidRPr="00EE4C46" w:rsidRDefault="005E6030" w:rsidP="004923BA">
            <w:pPr>
              <w:spacing w:line="240" w:lineRule="auto"/>
            </w:pPr>
            <w:hyperlink r:id="rId9" w:history="1">
              <w:r w:rsidR="00414C41" w:rsidRPr="00EE4C46">
                <w:rPr>
                  <w:rStyle w:val="a3"/>
                  <w:lang w:val="en-US"/>
                </w:rPr>
                <w:t>m</w:t>
              </w:r>
              <w:r w:rsidR="00414C41" w:rsidRPr="00EE4C46">
                <w:rPr>
                  <w:rStyle w:val="a3"/>
                </w:rPr>
                <w:t>.</w:t>
              </w:r>
              <w:r w:rsidR="00414C41" w:rsidRPr="00EE4C46">
                <w:rPr>
                  <w:rStyle w:val="a3"/>
                  <w:lang w:val="en-US"/>
                </w:rPr>
                <w:t>kondakova</w:t>
              </w:r>
              <w:r w:rsidR="00414C41" w:rsidRPr="00EE4C46">
                <w:rPr>
                  <w:rStyle w:val="a3"/>
                </w:rPr>
                <w:t>@</w:t>
              </w:r>
              <w:r w:rsidR="00414C41" w:rsidRPr="00EE4C46">
                <w:rPr>
                  <w:rStyle w:val="a3"/>
                  <w:lang w:val="en-US"/>
                </w:rPr>
                <w:t>gidrohim</w:t>
              </w:r>
              <w:r w:rsidR="00414C41" w:rsidRPr="00EE4C46">
                <w:rPr>
                  <w:rStyle w:val="a3"/>
                </w:rPr>
                <w:t>.</w:t>
              </w:r>
              <w:r w:rsidR="00414C41" w:rsidRPr="00EE4C46">
                <w:rPr>
                  <w:rStyle w:val="a3"/>
                  <w:lang w:val="en-US"/>
                </w:rPr>
                <w:t>com</w:t>
              </w:r>
            </w:hyperlink>
            <w:r w:rsidR="00EE4C46" w:rsidRPr="00EE4C46">
              <w:t xml:space="preserve">, </w:t>
            </w:r>
            <w:hyperlink r:id="rId10" w:history="1">
              <w:r w:rsidR="00EE4C46" w:rsidRPr="00EE4C46">
                <w:rPr>
                  <w:rStyle w:val="a3"/>
                  <w:lang w:val="en-US"/>
                </w:rPr>
                <w:t>conference</w:t>
              </w:r>
              <w:r w:rsidR="00EE4C46" w:rsidRPr="00EE4C46">
                <w:rPr>
                  <w:rStyle w:val="a3"/>
                </w:rPr>
                <w:t>2020@</w:t>
              </w:r>
              <w:proofErr w:type="spellStart"/>
              <w:r w:rsidR="00EE4C46" w:rsidRPr="00EE4C46">
                <w:rPr>
                  <w:rStyle w:val="a3"/>
                  <w:lang w:val="en-US"/>
                </w:rPr>
                <w:t>gidrohim</w:t>
              </w:r>
              <w:proofErr w:type="spellEnd"/>
              <w:r w:rsidR="00EE4C46" w:rsidRPr="00EE4C46">
                <w:rPr>
                  <w:rStyle w:val="a3"/>
                </w:rPr>
                <w:t>.</w:t>
              </w:r>
              <w:r w:rsidR="00EE4C46" w:rsidRPr="00EE4C46">
                <w:rPr>
                  <w:rStyle w:val="a3"/>
                  <w:lang w:val="en-US"/>
                </w:rPr>
                <w:t>com</w:t>
              </w:r>
            </w:hyperlink>
          </w:p>
          <w:p w:rsidR="00414C41" w:rsidRPr="00EE4C46" w:rsidRDefault="00414C41" w:rsidP="004923BA">
            <w:pPr>
              <w:spacing w:line="240" w:lineRule="auto"/>
            </w:pPr>
            <w:r w:rsidRPr="00EE4C46">
              <w:t xml:space="preserve">тел. (863) 222-66-68 </w:t>
            </w:r>
            <w:proofErr w:type="spellStart"/>
            <w:r w:rsidRPr="00EE4C46">
              <w:t>доб</w:t>
            </w:r>
            <w:proofErr w:type="spellEnd"/>
            <w:r w:rsidRPr="00EE4C46">
              <w:t>. 131</w:t>
            </w:r>
          </w:p>
        </w:tc>
      </w:tr>
    </w:tbl>
    <w:p w:rsidR="00414C41" w:rsidRPr="005B6D97" w:rsidRDefault="00414C41" w:rsidP="008E0E04">
      <w:pPr>
        <w:spacing w:line="240" w:lineRule="auto"/>
        <w:ind w:firstLine="720"/>
        <w:rPr>
          <w:szCs w:val="28"/>
          <w:highlight w:val="yellow"/>
        </w:rPr>
      </w:pPr>
    </w:p>
    <w:p w:rsidR="008E0E04" w:rsidRPr="005B6D97" w:rsidRDefault="008E0E04" w:rsidP="008E0E04">
      <w:pPr>
        <w:spacing w:line="240" w:lineRule="auto"/>
        <w:ind w:firstLine="720"/>
        <w:rPr>
          <w:i/>
          <w:szCs w:val="28"/>
        </w:rPr>
      </w:pPr>
    </w:p>
    <w:p w:rsidR="000E4C9A" w:rsidRDefault="000E4C9A">
      <w:pPr>
        <w:widowControl/>
        <w:adjustRightInd/>
        <w:spacing w:line="240" w:lineRule="auto"/>
        <w:jc w:val="left"/>
        <w:textAlignment w:val="auto"/>
        <w:rPr>
          <w:b/>
          <w:szCs w:val="28"/>
        </w:rPr>
      </w:pPr>
      <w:r>
        <w:rPr>
          <w:b/>
          <w:szCs w:val="28"/>
        </w:rPr>
        <w:br w:type="page"/>
      </w:r>
    </w:p>
    <w:p w:rsidR="008E0E04" w:rsidRPr="005B6D97" w:rsidRDefault="008E0E04" w:rsidP="008E0E04">
      <w:pPr>
        <w:spacing w:line="240" w:lineRule="auto"/>
        <w:ind w:firstLine="567"/>
        <w:jc w:val="center"/>
        <w:rPr>
          <w:b/>
          <w:szCs w:val="28"/>
        </w:rPr>
      </w:pPr>
    </w:p>
    <w:p w:rsidR="008E0E04" w:rsidRPr="005B6D97" w:rsidRDefault="008E0E04" w:rsidP="00406D5E">
      <w:pPr>
        <w:spacing w:line="240" w:lineRule="auto"/>
        <w:ind w:firstLine="567"/>
        <w:jc w:val="right"/>
        <w:outlineLvl w:val="0"/>
        <w:rPr>
          <w:b/>
          <w:i/>
          <w:szCs w:val="28"/>
        </w:rPr>
      </w:pPr>
      <w:r w:rsidRPr="005B6D97">
        <w:rPr>
          <w:b/>
          <w:i/>
          <w:szCs w:val="28"/>
        </w:rPr>
        <w:t>Пример оформления материалов доклада</w:t>
      </w:r>
    </w:p>
    <w:p w:rsidR="008E0E04" w:rsidRPr="005B6D97" w:rsidRDefault="008E0E04" w:rsidP="008E0E04">
      <w:pPr>
        <w:spacing w:line="240" w:lineRule="auto"/>
        <w:ind w:firstLine="567"/>
        <w:jc w:val="center"/>
        <w:rPr>
          <w:b/>
          <w:sz w:val="22"/>
        </w:rPr>
      </w:pPr>
    </w:p>
    <w:p w:rsidR="008E0E04" w:rsidRPr="005B6D97" w:rsidRDefault="008E0E04" w:rsidP="00406D5E">
      <w:pPr>
        <w:spacing w:line="240" w:lineRule="auto"/>
        <w:ind w:firstLine="567"/>
        <w:jc w:val="center"/>
        <w:outlineLvl w:val="0"/>
        <w:rPr>
          <w:caps/>
          <w:szCs w:val="28"/>
        </w:rPr>
      </w:pPr>
      <w:r w:rsidRPr="005B6D97">
        <w:rPr>
          <w:caps/>
          <w:szCs w:val="28"/>
        </w:rPr>
        <w:t xml:space="preserve">Особенности формирования гидрохимического </w:t>
      </w:r>
    </w:p>
    <w:p w:rsidR="008E0E04" w:rsidRPr="005B6D97" w:rsidRDefault="008E0E04" w:rsidP="008E0E04">
      <w:pPr>
        <w:spacing w:line="240" w:lineRule="auto"/>
        <w:ind w:firstLine="567"/>
        <w:jc w:val="center"/>
        <w:rPr>
          <w:caps/>
          <w:szCs w:val="28"/>
        </w:rPr>
      </w:pPr>
      <w:r w:rsidRPr="005B6D97">
        <w:rPr>
          <w:caps/>
          <w:szCs w:val="28"/>
        </w:rPr>
        <w:t>состава р. дон</w:t>
      </w:r>
    </w:p>
    <w:p w:rsidR="008E0E04" w:rsidRPr="005B6D97" w:rsidRDefault="008E0E04" w:rsidP="008E0E04">
      <w:pPr>
        <w:spacing w:line="240" w:lineRule="auto"/>
        <w:ind w:firstLine="567"/>
        <w:jc w:val="center"/>
        <w:rPr>
          <w:b/>
          <w:caps/>
          <w:szCs w:val="28"/>
        </w:rPr>
      </w:pPr>
    </w:p>
    <w:p w:rsidR="008E0E04" w:rsidRPr="005B6D97" w:rsidRDefault="008E0E04" w:rsidP="00406D5E">
      <w:pPr>
        <w:spacing w:line="240" w:lineRule="auto"/>
        <w:ind w:firstLine="567"/>
        <w:jc w:val="center"/>
        <w:outlineLvl w:val="0"/>
        <w:rPr>
          <w:szCs w:val="28"/>
        </w:rPr>
      </w:pPr>
      <w:r w:rsidRPr="005B6D97">
        <w:rPr>
          <w:szCs w:val="28"/>
        </w:rPr>
        <w:t>А.И. Иванов</w:t>
      </w:r>
      <w:proofErr w:type="gramStart"/>
      <w:r w:rsidR="00465569" w:rsidRPr="00465569">
        <w:rPr>
          <w:szCs w:val="28"/>
          <w:vertAlign w:val="superscript"/>
        </w:rPr>
        <w:t>1</w:t>
      </w:r>
      <w:proofErr w:type="gramEnd"/>
      <w:r w:rsidR="00465569" w:rsidRPr="00465569">
        <w:rPr>
          <w:szCs w:val="28"/>
          <w:vertAlign w:val="superscript"/>
        </w:rPr>
        <w:t>)</w:t>
      </w:r>
      <w:r w:rsidRPr="005B6D97">
        <w:rPr>
          <w:szCs w:val="28"/>
        </w:rPr>
        <w:t>, В.В. Васильев</w:t>
      </w:r>
      <w:r w:rsidR="00465569">
        <w:rPr>
          <w:szCs w:val="28"/>
          <w:vertAlign w:val="superscript"/>
        </w:rPr>
        <w:t>2)</w:t>
      </w:r>
    </w:p>
    <w:p w:rsidR="008E0E04" w:rsidRPr="005B6D97" w:rsidRDefault="00465569" w:rsidP="008E0E04">
      <w:pPr>
        <w:spacing w:line="240" w:lineRule="auto"/>
        <w:ind w:firstLine="567"/>
        <w:jc w:val="center"/>
        <w:rPr>
          <w:i/>
          <w:szCs w:val="28"/>
        </w:rPr>
      </w:pPr>
      <w:r>
        <w:rPr>
          <w:i/>
          <w:szCs w:val="28"/>
          <w:vertAlign w:val="superscript"/>
        </w:rPr>
        <w:t xml:space="preserve">1) </w:t>
      </w:r>
      <w:r w:rsidR="008E0E04" w:rsidRPr="005B6D97">
        <w:rPr>
          <w:i/>
          <w:szCs w:val="28"/>
        </w:rPr>
        <w:t xml:space="preserve">Гидрохимический институт, Ростов-на-Дону, </w:t>
      </w:r>
      <w:hyperlink r:id="rId11" w:history="1">
        <w:r w:rsidR="00BB3A98" w:rsidRPr="005B6D97">
          <w:rPr>
            <w:rStyle w:val="a3"/>
            <w:i/>
            <w:szCs w:val="28"/>
            <w:lang w:val="en-US"/>
          </w:rPr>
          <w:t>info</w:t>
        </w:r>
        <w:r w:rsidR="00BB3A98" w:rsidRPr="005B6D97">
          <w:rPr>
            <w:rStyle w:val="a3"/>
            <w:i/>
            <w:szCs w:val="28"/>
          </w:rPr>
          <w:t>@</w:t>
        </w:r>
        <w:proofErr w:type="spellStart"/>
        <w:r w:rsidR="00BB3A98" w:rsidRPr="005B6D97">
          <w:rPr>
            <w:rStyle w:val="a3"/>
            <w:i/>
            <w:szCs w:val="28"/>
            <w:lang w:val="en-US"/>
          </w:rPr>
          <w:t>gidrohim</w:t>
        </w:r>
        <w:proofErr w:type="spellEnd"/>
        <w:r w:rsidR="00BB3A98" w:rsidRPr="005B6D97">
          <w:rPr>
            <w:rStyle w:val="a3"/>
            <w:i/>
            <w:szCs w:val="28"/>
          </w:rPr>
          <w:t>.</w:t>
        </w:r>
        <w:r w:rsidR="00BB3A98" w:rsidRPr="005B6D97">
          <w:rPr>
            <w:rStyle w:val="a3"/>
            <w:i/>
            <w:szCs w:val="28"/>
            <w:lang w:val="en-US"/>
          </w:rPr>
          <w:t>com</w:t>
        </w:r>
      </w:hyperlink>
      <w:r w:rsidR="00BB3A98" w:rsidRPr="005B6D97">
        <w:rPr>
          <w:i/>
          <w:color w:val="000080"/>
          <w:szCs w:val="28"/>
        </w:rPr>
        <w:t xml:space="preserve"> </w:t>
      </w:r>
    </w:p>
    <w:p w:rsidR="008E0E04" w:rsidRPr="005B6D97" w:rsidRDefault="00465569" w:rsidP="008E0E04">
      <w:pPr>
        <w:spacing w:line="240" w:lineRule="auto"/>
        <w:ind w:firstLine="567"/>
        <w:jc w:val="center"/>
        <w:rPr>
          <w:i/>
          <w:szCs w:val="28"/>
        </w:rPr>
      </w:pPr>
      <w:r>
        <w:rPr>
          <w:i/>
          <w:szCs w:val="28"/>
        </w:rPr>
        <w:t xml:space="preserve">2) </w:t>
      </w:r>
      <w:r w:rsidR="008E0E04" w:rsidRPr="005B6D97">
        <w:rPr>
          <w:i/>
          <w:szCs w:val="28"/>
        </w:rPr>
        <w:t xml:space="preserve">Южный федеральный университет, Ростов-на-Дону, </w:t>
      </w:r>
      <w:hyperlink r:id="rId12" w:history="1">
        <w:r w:rsidR="008E0E04" w:rsidRPr="005B6D97">
          <w:rPr>
            <w:rStyle w:val="a3"/>
            <w:i/>
            <w:color w:val="000080"/>
            <w:szCs w:val="28"/>
            <w:u w:val="none"/>
            <w:lang w:val="en-US"/>
          </w:rPr>
          <w:t>fizgeo</w:t>
        </w:r>
        <w:r w:rsidR="008E0E04" w:rsidRPr="005B6D97">
          <w:rPr>
            <w:rStyle w:val="a3"/>
            <w:i/>
            <w:color w:val="000080"/>
            <w:szCs w:val="28"/>
            <w:u w:val="none"/>
          </w:rPr>
          <w:t>@</w:t>
        </w:r>
        <w:r w:rsidR="008E0E04" w:rsidRPr="005B6D97">
          <w:rPr>
            <w:rStyle w:val="a3"/>
            <w:i/>
            <w:color w:val="000080"/>
            <w:szCs w:val="28"/>
            <w:u w:val="none"/>
            <w:lang w:val="en-US"/>
          </w:rPr>
          <w:t>rsu</w:t>
        </w:r>
        <w:r w:rsidR="008E0E04" w:rsidRPr="005B6D97">
          <w:rPr>
            <w:rStyle w:val="a3"/>
            <w:i/>
            <w:color w:val="000080"/>
            <w:szCs w:val="28"/>
            <w:u w:val="none"/>
          </w:rPr>
          <w:t>.</w:t>
        </w:r>
        <w:r w:rsidR="008E0E04" w:rsidRPr="005B6D97">
          <w:rPr>
            <w:rStyle w:val="a3"/>
            <w:i/>
            <w:color w:val="000080"/>
            <w:szCs w:val="28"/>
            <w:u w:val="none"/>
            <w:lang w:val="en-US"/>
          </w:rPr>
          <w:t>ru</w:t>
        </w:r>
      </w:hyperlink>
    </w:p>
    <w:p w:rsidR="008E0E04" w:rsidRPr="005B6D97" w:rsidRDefault="008E0E04" w:rsidP="008E0E04">
      <w:pPr>
        <w:spacing w:line="240" w:lineRule="auto"/>
        <w:ind w:firstLine="567"/>
        <w:jc w:val="center"/>
        <w:rPr>
          <w:b/>
          <w:szCs w:val="28"/>
        </w:rPr>
      </w:pPr>
    </w:p>
    <w:p w:rsidR="008E0E04" w:rsidRPr="005B6D97" w:rsidRDefault="008E0E04" w:rsidP="008E0E04">
      <w:pPr>
        <w:spacing w:line="240" w:lineRule="auto"/>
        <w:ind w:firstLine="567"/>
        <w:rPr>
          <w:szCs w:val="28"/>
        </w:rPr>
      </w:pPr>
      <w:r w:rsidRPr="005B6D97">
        <w:rPr>
          <w:szCs w:val="28"/>
        </w:rPr>
        <w:t xml:space="preserve">Текст </w:t>
      </w:r>
      <w:proofErr w:type="spellStart"/>
      <w:r w:rsidRPr="005B6D97">
        <w:rPr>
          <w:szCs w:val="28"/>
        </w:rPr>
        <w:t>текст</w:t>
      </w:r>
      <w:proofErr w:type="spellEnd"/>
      <w:r w:rsidRPr="005B6D97">
        <w:rPr>
          <w:szCs w:val="28"/>
        </w:rPr>
        <w:t xml:space="preserve"> </w:t>
      </w:r>
      <w:proofErr w:type="spellStart"/>
      <w:proofErr w:type="gramStart"/>
      <w:r w:rsidRPr="005B6D97">
        <w:rPr>
          <w:szCs w:val="28"/>
        </w:rPr>
        <w:t>текст</w:t>
      </w:r>
      <w:proofErr w:type="spellEnd"/>
      <w:proofErr w:type="gramEnd"/>
      <w:r w:rsidRPr="005B6D97">
        <w:rPr>
          <w:szCs w:val="28"/>
        </w:rPr>
        <w:t xml:space="preserve"> </w:t>
      </w:r>
      <w:proofErr w:type="spellStart"/>
      <w:r w:rsidRPr="005B6D97">
        <w:rPr>
          <w:szCs w:val="28"/>
        </w:rPr>
        <w:t>текст</w:t>
      </w:r>
      <w:proofErr w:type="spellEnd"/>
      <w:r w:rsidRPr="005B6D97">
        <w:rPr>
          <w:szCs w:val="28"/>
        </w:rPr>
        <w:t xml:space="preserve"> </w:t>
      </w:r>
      <w:proofErr w:type="spellStart"/>
      <w:r w:rsidRPr="005B6D97">
        <w:rPr>
          <w:szCs w:val="28"/>
        </w:rPr>
        <w:t>текст</w:t>
      </w:r>
      <w:proofErr w:type="spellEnd"/>
      <w:r w:rsidRPr="005B6D97">
        <w:rPr>
          <w:szCs w:val="28"/>
        </w:rPr>
        <w:t xml:space="preserve"> </w:t>
      </w:r>
      <w:proofErr w:type="spellStart"/>
      <w:r w:rsidRPr="005B6D97">
        <w:rPr>
          <w:szCs w:val="28"/>
        </w:rPr>
        <w:t>текст</w:t>
      </w:r>
      <w:proofErr w:type="spellEnd"/>
      <w:r w:rsidRPr="005B6D97">
        <w:rPr>
          <w:szCs w:val="28"/>
        </w:rPr>
        <w:t xml:space="preserve"> </w:t>
      </w:r>
      <w:proofErr w:type="spellStart"/>
      <w:r w:rsidRPr="005B6D97">
        <w:rPr>
          <w:szCs w:val="28"/>
        </w:rPr>
        <w:t>текст</w:t>
      </w:r>
      <w:proofErr w:type="spellEnd"/>
      <w:r w:rsidRPr="005B6D97">
        <w:rPr>
          <w:szCs w:val="28"/>
        </w:rPr>
        <w:t xml:space="preserve"> </w:t>
      </w:r>
      <w:proofErr w:type="spellStart"/>
      <w:r w:rsidRPr="005B6D97">
        <w:rPr>
          <w:szCs w:val="28"/>
        </w:rPr>
        <w:t>текст</w:t>
      </w:r>
      <w:proofErr w:type="spellEnd"/>
      <w:r w:rsidRPr="005B6D97">
        <w:rPr>
          <w:szCs w:val="28"/>
        </w:rPr>
        <w:t xml:space="preserve"> </w:t>
      </w:r>
      <w:proofErr w:type="spellStart"/>
      <w:r w:rsidRPr="005B6D97">
        <w:rPr>
          <w:szCs w:val="28"/>
        </w:rPr>
        <w:t>текст</w:t>
      </w:r>
      <w:proofErr w:type="spellEnd"/>
      <w:r w:rsidRPr="005B6D97">
        <w:rPr>
          <w:szCs w:val="28"/>
        </w:rPr>
        <w:t xml:space="preserve"> </w:t>
      </w:r>
      <w:proofErr w:type="spellStart"/>
      <w:r w:rsidRPr="005B6D97">
        <w:rPr>
          <w:szCs w:val="28"/>
        </w:rPr>
        <w:t>текст</w:t>
      </w:r>
      <w:proofErr w:type="spellEnd"/>
      <w:r w:rsidRPr="005B6D97">
        <w:rPr>
          <w:szCs w:val="28"/>
        </w:rPr>
        <w:t xml:space="preserve"> </w:t>
      </w:r>
      <w:proofErr w:type="spellStart"/>
      <w:r w:rsidRPr="005B6D97">
        <w:rPr>
          <w:szCs w:val="28"/>
        </w:rPr>
        <w:t>текст</w:t>
      </w:r>
      <w:proofErr w:type="spellEnd"/>
      <w:r w:rsidRPr="005B6D97">
        <w:rPr>
          <w:szCs w:val="28"/>
        </w:rPr>
        <w:t xml:space="preserve"> </w:t>
      </w:r>
      <w:proofErr w:type="spellStart"/>
      <w:r w:rsidRPr="005B6D97">
        <w:rPr>
          <w:szCs w:val="28"/>
        </w:rPr>
        <w:t>текст</w:t>
      </w:r>
      <w:proofErr w:type="spellEnd"/>
      <w:r w:rsidRPr="005B6D97">
        <w:rPr>
          <w:szCs w:val="28"/>
        </w:rPr>
        <w:t xml:space="preserve"> </w:t>
      </w:r>
      <w:proofErr w:type="spellStart"/>
      <w:r w:rsidRPr="005B6D97">
        <w:rPr>
          <w:szCs w:val="28"/>
        </w:rPr>
        <w:t>текст</w:t>
      </w:r>
      <w:proofErr w:type="spellEnd"/>
      <w:r w:rsidRPr="005B6D97">
        <w:rPr>
          <w:szCs w:val="28"/>
        </w:rPr>
        <w:t xml:space="preserve"> </w:t>
      </w:r>
      <w:proofErr w:type="spellStart"/>
      <w:r w:rsidRPr="005B6D97">
        <w:rPr>
          <w:szCs w:val="28"/>
        </w:rPr>
        <w:t>текст</w:t>
      </w:r>
      <w:proofErr w:type="spellEnd"/>
      <w:r w:rsidRPr="005B6D97">
        <w:rPr>
          <w:szCs w:val="28"/>
        </w:rPr>
        <w:t xml:space="preserve"> </w:t>
      </w:r>
      <w:proofErr w:type="spellStart"/>
      <w:r w:rsidRPr="005B6D97">
        <w:rPr>
          <w:szCs w:val="28"/>
        </w:rPr>
        <w:t>текст</w:t>
      </w:r>
      <w:proofErr w:type="spellEnd"/>
      <w:r w:rsidRPr="005B6D97">
        <w:rPr>
          <w:szCs w:val="28"/>
        </w:rPr>
        <w:t xml:space="preserve"> </w:t>
      </w:r>
      <w:proofErr w:type="spellStart"/>
      <w:r w:rsidRPr="005B6D97">
        <w:rPr>
          <w:szCs w:val="28"/>
        </w:rPr>
        <w:t>текст</w:t>
      </w:r>
      <w:proofErr w:type="spellEnd"/>
      <w:r w:rsidRPr="005B6D97">
        <w:rPr>
          <w:szCs w:val="28"/>
        </w:rPr>
        <w:t xml:space="preserve"> </w:t>
      </w:r>
      <w:proofErr w:type="spellStart"/>
      <w:r w:rsidRPr="005B6D97">
        <w:rPr>
          <w:szCs w:val="28"/>
        </w:rPr>
        <w:t>текст</w:t>
      </w:r>
      <w:proofErr w:type="spellEnd"/>
      <w:r w:rsidRPr="005B6D97">
        <w:rPr>
          <w:szCs w:val="28"/>
        </w:rPr>
        <w:t xml:space="preserve"> </w:t>
      </w:r>
      <w:proofErr w:type="spellStart"/>
      <w:r w:rsidRPr="005B6D97">
        <w:rPr>
          <w:szCs w:val="28"/>
        </w:rPr>
        <w:t>текст</w:t>
      </w:r>
      <w:proofErr w:type="spellEnd"/>
      <w:r w:rsidRPr="005B6D97">
        <w:rPr>
          <w:szCs w:val="28"/>
        </w:rPr>
        <w:t xml:space="preserve"> </w:t>
      </w:r>
      <w:proofErr w:type="spellStart"/>
      <w:r w:rsidRPr="005B6D97">
        <w:rPr>
          <w:szCs w:val="28"/>
        </w:rPr>
        <w:t>текст</w:t>
      </w:r>
      <w:proofErr w:type="spellEnd"/>
      <w:r w:rsidRPr="005B6D97">
        <w:rPr>
          <w:szCs w:val="28"/>
        </w:rPr>
        <w:t xml:space="preserve"> </w:t>
      </w:r>
      <w:proofErr w:type="spellStart"/>
      <w:r w:rsidRPr="005B6D97">
        <w:rPr>
          <w:szCs w:val="28"/>
        </w:rPr>
        <w:t>текст</w:t>
      </w:r>
      <w:proofErr w:type="spellEnd"/>
      <w:r w:rsidRPr="005B6D97">
        <w:rPr>
          <w:szCs w:val="28"/>
        </w:rPr>
        <w:t xml:space="preserve"> </w:t>
      </w:r>
      <w:proofErr w:type="spellStart"/>
      <w:r w:rsidRPr="005B6D97">
        <w:rPr>
          <w:szCs w:val="28"/>
        </w:rPr>
        <w:t>текст</w:t>
      </w:r>
      <w:proofErr w:type="spellEnd"/>
      <w:r w:rsidRPr="005B6D97">
        <w:rPr>
          <w:szCs w:val="28"/>
        </w:rPr>
        <w:t xml:space="preserve"> </w:t>
      </w:r>
      <w:proofErr w:type="spellStart"/>
      <w:r w:rsidRPr="005B6D97">
        <w:rPr>
          <w:szCs w:val="28"/>
        </w:rPr>
        <w:t>текст</w:t>
      </w:r>
      <w:proofErr w:type="spellEnd"/>
      <w:r w:rsidRPr="005B6D97">
        <w:rPr>
          <w:szCs w:val="28"/>
        </w:rPr>
        <w:t xml:space="preserve"> </w:t>
      </w:r>
      <w:proofErr w:type="spellStart"/>
      <w:r w:rsidRPr="005B6D97">
        <w:rPr>
          <w:szCs w:val="28"/>
        </w:rPr>
        <w:t>текст</w:t>
      </w:r>
      <w:proofErr w:type="spellEnd"/>
      <w:r w:rsidRPr="005B6D97">
        <w:rPr>
          <w:szCs w:val="28"/>
        </w:rPr>
        <w:t xml:space="preserve"> </w:t>
      </w:r>
      <w:proofErr w:type="spellStart"/>
      <w:r w:rsidRPr="005B6D97">
        <w:rPr>
          <w:szCs w:val="28"/>
        </w:rPr>
        <w:t>текст</w:t>
      </w:r>
      <w:proofErr w:type="spellEnd"/>
      <w:r w:rsidRPr="005B6D97">
        <w:rPr>
          <w:szCs w:val="28"/>
        </w:rPr>
        <w:t xml:space="preserve"> </w:t>
      </w:r>
      <w:proofErr w:type="spellStart"/>
      <w:r w:rsidRPr="005B6D97">
        <w:rPr>
          <w:szCs w:val="28"/>
        </w:rPr>
        <w:t>текст</w:t>
      </w:r>
      <w:proofErr w:type="spellEnd"/>
      <w:r w:rsidRPr="005B6D97">
        <w:rPr>
          <w:szCs w:val="28"/>
        </w:rPr>
        <w:t xml:space="preserve"> </w:t>
      </w:r>
      <w:proofErr w:type="spellStart"/>
      <w:r w:rsidRPr="005B6D97">
        <w:rPr>
          <w:szCs w:val="28"/>
        </w:rPr>
        <w:t>текст</w:t>
      </w:r>
      <w:proofErr w:type="spellEnd"/>
      <w:r w:rsidRPr="005B6D97">
        <w:rPr>
          <w:szCs w:val="28"/>
        </w:rPr>
        <w:t xml:space="preserve"> </w:t>
      </w:r>
      <w:proofErr w:type="spellStart"/>
      <w:r w:rsidRPr="005B6D97">
        <w:rPr>
          <w:szCs w:val="28"/>
        </w:rPr>
        <w:t>текст</w:t>
      </w:r>
      <w:proofErr w:type="spellEnd"/>
      <w:r w:rsidRPr="005B6D97">
        <w:rPr>
          <w:szCs w:val="28"/>
        </w:rPr>
        <w:t xml:space="preserve"> </w:t>
      </w:r>
      <w:proofErr w:type="spellStart"/>
      <w:r w:rsidRPr="005B6D97">
        <w:rPr>
          <w:szCs w:val="28"/>
        </w:rPr>
        <w:t>текст</w:t>
      </w:r>
      <w:proofErr w:type="spellEnd"/>
      <w:r w:rsidRPr="005B6D97">
        <w:rPr>
          <w:szCs w:val="28"/>
        </w:rPr>
        <w:t>.</w:t>
      </w:r>
    </w:p>
    <w:p w:rsidR="008E0E04" w:rsidRPr="005B6D97" w:rsidRDefault="008E0E04" w:rsidP="008E0E04">
      <w:pPr>
        <w:spacing w:line="240" w:lineRule="auto"/>
        <w:ind w:firstLine="567"/>
        <w:rPr>
          <w:szCs w:val="28"/>
        </w:rPr>
      </w:pPr>
    </w:p>
    <w:p w:rsidR="008E0E04" w:rsidRPr="005B6D97" w:rsidRDefault="008E0E04" w:rsidP="00406D5E">
      <w:pPr>
        <w:spacing w:line="240" w:lineRule="auto"/>
        <w:ind w:firstLine="567"/>
        <w:jc w:val="center"/>
        <w:outlineLvl w:val="0"/>
        <w:rPr>
          <w:szCs w:val="28"/>
        </w:rPr>
      </w:pPr>
      <w:r w:rsidRPr="005B6D97">
        <w:rPr>
          <w:szCs w:val="28"/>
        </w:rPr>
        <w:t>Таблица 1 – Концентрации главных ионов в р. Дон (помещается перед таблицей)</w:t>
      </w:r>
    </w:p>
    <w:p w:rsidR="008E0E04" w:rsidRPr="005B6D97" w:rsidRDefault="008E0E04" w:rsidP="008E0E04">
      <w:pPr>
        <w:spacing w:line="240" w:lineRule="auto"/>
        <w:ind w:firstLine="567"/>
        <w:jc w:val="center"/>
        <w:rPr>
          <w:szCs w:val="28"/>
        </w:rPr>
      </w:pPr>
    </w:p>
    <w:p w:rsidR="008E0E04" w:rsidRPr="005B6D97" w:rsidRDefault="008E0E04" w:rsidP="00406D5E">
      <w:pPr>
        <w:spacing w:line="240" w:lineRule="auto"/>
        <w:ind w:firstLine="567"/>
        <w:jc w:val="center"/>
        <w:outlineLvl w:val="0"/>
        <w:rPr>
          <w:szCs w:val="28"/>
        </w:rPr>
      </w:pPr>
      <w:r w:rsidRPr="005B6D97">
        <w:rPr>
          <w:szCs w:val="28"/>
        </w:rPr>
        <w:t>Рисунок 1 –  Сезонная динамика минерального состава р. Дон (помещается после рисунка)</w:t>
      </w:r>
    </w:p>
    <w:p w:rsidR="008E0E04" w:rsidRPr="005B6D97" w:rsidRDefault="008E0E04" w:rsidP="008E0E04">
      <w:pPr>
        <w:spacing w:line="240" w:lineRule="auto"/>
        <w:ind w:firstLine="567"/>
        <w:jc w:val="center"/>
        <w:rPr>
          <w:szCs w:val="28"/>
        </w:rPr>
      </w:pPr>
    </w:p>
    <w:p w:rsidR="008E0E04" w:rsidRPr="005B6D97" w:rsidRDefault="008E0E04" w:rsidP="00406D5E">
      <w:pPr>
        <w:spacing w:line="240" w:lineRule="auto"/>
        <w:ind w:firstLine="567"/>
        <w:jc w:val="center"/>
        <w:outlineLvl w:val="0"/>
        <w:rPr>
          <w:szCs w:val="28"/>
        </w:rPr>
      </w:pPr>
      <w:r w:rsidRPr="005B6D97">
        <w:rPr>
          <w:szCs w:val="28"/>
        </w:rPr>
        <w:t>Список литературы</w:t>
      </w:r>
    </w:p>
    <w:p w:rsidR="008E0E04" w:rsidRPr="005B6D97" w:rsidRDefault="008E0E04" w:rsidP="008E0E04">
      <w:pPr>
        <w:pStyle w:val="a4"/>
        <w:numPr>
          <w:ilvl w:val="0"/>
          <w:numId w:val="3"/>
        </w:numPr>
        <w:tabs>
          <w:tab w:val="clear" w:pos="720"/>
          <w:tab w:val="num" w:pos="0"/>
          <w:tab w:val="left" w:pos="900"/>
        </w:tabs>
        <w:spacing w:after="0"/>
        <w:ind w:left="0" w:firstLine="540"/>
        <w:jc w:val="both"/>
        <w:rPr>
          <w:szCs w:val="28"/>
        </w:rPr>
      </w:pPr>
      <w:proofErr w:type="spellStart"/>
      <w:r w:rsidRPr="005B6D97">
        <w:rPr>
          <w:szCs w:val="28"/>
        </w:rPr>
        <w:t>Алекин</w:t>
      </w:r>
      <w:proofErr w:type="spellEnd"/>
      <w:r w:rsidRPr="005B6D97">
        <w:rPr>
          <w:szCs w:val="28"/>
        </w:rPr>
        <w:t xml:space="preserve"> </w:t>
      </w:r>
      <w:r w:rsidRPr="005B6D97">
        <w:rPr>
          <w:szCs w:val="28"/>
          <w:lang w:val="en-US"/>
        </w:rPr>
        <w:t>O</w:t>
      </w:r>
      <w:r w:rsidRPr="005B6D97">
        <w:rPr>
          <w:szCs w:val="28"/>
        </w:rPr>
        <w:t>.А. Основы гидрохимии. Л.: Гидрометеоиздат, 1970. 444 с.</w:t>
      </w:r>
    </w:p>
    <w:p w:rsidR="008E0E04" w:rsidRPr="005B6D97" w:rsidRDefault="008E0E04" w:rsidP="008E0E04">
      <w:pPr>
        <w:tabs>
          <w:tab w:val="left" w:pos="7230"/>
        </w:tabs>
        <w:ind w:firstLine="540"/>
        <w:rPr>
          <w:szCs w:val="28"/>
        </w:rPr>
      </w:pPr>
      <w:r w:rsidRPr="005B6D97">
        <w:rPr>
          <w:szCs w:val="28"/>
        </w:rPr>
        <w:t>2</w:t>
      </w:r>
      <w:r w:rsidRPr="005B6D97">
        <w:rPr>
          <w:szCs w:val="28"/>
          <w:lang w:val="uk-UA"/>
        </w:rPr>
        <w:t>. Л</w:t>
      </w:r>
      <w:proofErr w:type="spellStart"/>
      <w:r w:rsidRPr="005B6D97">
        <w:rPr>
          <w:szCs w:val="28"/>
        </w:rPr>
        <w:t>инник</w:t>
      </w:r>
      <w:proofErr w:type="spellEnd"/>
      <w:r w:rsidRPr="005B6D97">
        <w:rPr>
          <w:szCs w:val="28"/>
        </w:rPr>
        <w:t xml:space="preserve"> П.Н., Лещинская А.А., </w:t>
      </w:r>
      <w:proofErr w:type="spellStart"/>
      <w:r w:rsidRPr="005B6D97">
        <w:rPr>
          <w:szCs w:val="28"/>
        </w:rPr>
        <w:t>Набиванец</w:t>
      </w:r>
      <w:proofErr w:type="spellEnd"/>
      <w:r w:rsidRPr="005B6D97">
        <w:rPr>
          <w:szCs w:val="28"/>
        </w:rPr>
        <w:t xml:space="preserve"> Б.И. О методических особенностях исследования сосу</w:t>
      </w:r>
      <w:r w:rsidRPr="005B6D97">
        <w:rPr>
          <w:szCs w:val="28"/>
          <w:lang w:val="uk-UA"/>
        </w:rPr>
        <w:t>щ</w:t>
      </w:r>
      <w:proofErr w:type="spellStart"/>
      <w:r w:rsidRPr="005B6D97">
        <w:rPr>
          <w:szCs w:val="28"/>
        </w:rPr>
        <w:t>ествующих</w:t>
      </w:r>
      <w:proofErr w:type="spellEnd"/>
      <w:r w:rsidRPr="005B6D97">
        <w:rPr>
          <w:szCs w:val="28"/>
        </w:rPr>
        <w:t xml:space="preserve"> форм хрома в природных водах // </w:t>
      </w:r>
      <w:proofErr w:type="spellStart"/>
      <w:r w:rsidRPr="005B6D97">
        <w:rPr>
          <w:szCs w:val="28"/>
        </w:rPr>
        <w:t>Гидробиол</w:t>
      </w:r>
      <w:proofErr w:type="spellEnd"/>
      <w:r w:rsidRPr="005B6D97">
        <w:rPr>
          <w:szCs w:val="28"/>
        </w:rPr>
        <w:t xml:space="preserve">. журн. 1989.  Т.25.  № </w:t>
      </w:r>
      <w:r w:rsidRPr="005B6D97">
        <w:rPr>
          <w:szCs w:val="28"/>
          <w:lang w:val="uk-UA"/>
        </w:rPr>
        <w:t>2</w:t>
      </w:r>
      <w:r w:rsidRPr="005B6D97">
        <w:rPr>
          <w:szCs w:val="28"/>
        </w:rPr>
        <w:t>.  С.</w:t>
      </w:r>
      <w:r w:rsidRPr="005B6D97">
        <w:rPr>
          <w:szCs w:val="28"/>
          <w:lang w:val="uk-UA"/>
        </w:rPr>
        <w:t xml:space="preserve"> </w:t>
      </w:r>
      <w:r w:rsidRPr="005B6D97">
        <w:rPr>
          <w:szCs w:val="28"/>
        </w:rPr>
        <w:t>88</w:t>
      </w:r>
      <w:r w:rsidRPr="005B6D97">
        <w:rPr>
          <w:szCs w:val="28"/>
          <w:lang w:val="uk-UA"/>
        </w:rPr>
        <w:t>–</w:t>
      </w:r>
      <w:r w:rsidRPr="005B6D97">
        <w:rPr>
          <w:szCs w:val="28"/>
        </w:rPr>
        <w:t xml:space="preserve">93.  </w:t>
      </w:r>
    </w:p>
    <w:p w:rsidR="008E0E04" w:rsidRPr="005B6D97" w:rsidRDefault="008E0E04" w:rsidP="008E0E04">
      <w:pPr>
        <w:pStyle w:val="2"/>
        <w:tabs>
          <w:tab w:val="left" w:pos="851"/>
          <w:tab w:val="left" w:pos="900"/>
        </w:tabs>
        <w:rPr>
          <w:sz w:val="24"/>
          <w:szCs w:val="28"/>
        </w:rPr>
      </w:pPr>
      <w:r w:rsidRPr="005B6D97">
        <w:rPr>
          <w:sz w:val="24"/>
          <w:szCs w:val="28"/>
        </w:rPr>
        <w:t xml:space="preserve">3. Справочник по гидрохимии. /Под ред. А.М. Никанорова. Л.: Гидрометеоиздат, 1989. 391 с. </w:t>
      </w:r>
    </w:p>
    <w:p w:rsidR="008E0E04" w:rsidRPr="005B6D97" w:rsidRDefault="008E0E04" w:rsidP="008E0E04">
      <w:pPr>
        <w:pStyle w:val="21"/>
        <w:rPr>
          <w:rStyle w:val="a3"/>
          <w:color w:val="auto"/>
          <w:szCs w:val="28"/>
          <w:u w:val="none"/>
        </w:rPr>
      </w:pPr>
      <w:r w:rsidRPr="005B6D97">
        <w:rPr>
          <w:szCs w:val="28"/>
        </w:rPr>
        <w:t xml:space="preserve">4. </w:t>
      </w:r>
      <w:r w:rsidRPr="005B6D97">
        <w:rPr>
          <w:rStyle w:val="a3"/>
          <w:color w:val="auto"/>
          <w:szCs w:val="28"/>
          <w:u w:val="none"/>
        </w:rPr>
        <w:t xml:space="preserve">Трофимчук М.М. </w:t>
      </w:r>
      <w:hyperlink w:anchor="_Toc232866930" w:history="1">
        <w:r w:rsidRPr="005B6D97">
          <w:rPr>
            <w:rStyle w:val="a3"/>
            <w:color w:val="auto"/>
            <w:spacing w:val="2"/>
            <w:w w:val="101"/>
            <w:szCs w:val="28"/>
            <w:u w:val="none"/>
          </w:rPr>
          <w:t xml:space="preserve">Термодинамический подход к оценке </w:t>
        </w:r>
      </w:hyperlink>
      <w:r w:rsidRPr="005B6D97">
        <w:rPr>
          <w:rStyle w:val="a3"/>
          <w:color w:val="auto"/>
          <w:szCs w:val="28"/>
          <w:u w:val="none"/>
        </w:rPr>
        <w:t xml:space="preserve"> </w:t>
      </w:r>
      <w:hyperlink w:anchor="_Toc232866931" w:history="1">
        <w:r w:rsidRPr="005B6D97">
          <w:rPr>
            <w:rStyle w:val="a3"/>
            <w:color w:val="auto"/>
            <w:spacing w:val="2"/>
            <w:w w:val="101"/>
            <w:szCs w:val="28"/>
            <w:u w:val="none"/>
          </w:rPr>
          <w:t xml:space="preserve">состояния экосистем </w:t>
        </w:r>
        <w:r w:rsidRPr="005B6D97">
          <w:rPr>
            <w:color w:val="auto"/>
            <w:szCs w:val="28"/>
          </w:rPr>
          <w:t xml:space="preserve">// Современные фундаментальные проблемы гидрохимии и мониторинга качества поверхностных вод / Матер.  науч.-практ. конф., 8-10 июня 2009, г. Азов.  Ч. 2. Ростов-на-Дону, 2009. </w:t>
        </w:r>
        <w:r w:rsidRPr="005B6D97">
          <w:rPr>
            <w:rStyle w:val="a3"/>
            <w:color w:val="auto"/>
            <w:spacing w:val="2"/>
            <w:w w:val="101"/>
            <w:szCs w:val="28"/>
            <w:u w:val="none"/>
          </w:rPr>
          <w:t xml:space="preserve">С. </w:t>
        </w:r>
      </w:hyperlink>
      <w:r w:rsidRPr="005B6D97">
        <w:rPr>
          <w:rStyle w:val="a3"/>
          <w:color w:val="auto"/>
          <w:szCs w:val="28"/>
          <w:u w:val="none"/>
        </w:rPr>
        <w:t>98-102.</w:t>
      </w:r>
    </w:p>
    <w:p w:rsidR="008E0E04" w:rsidRPr="005B6D97" w:rsidRDefault="008E0E04" w:rsidP="00F30EEB">
      <w:pPr>
        <w:spacing w:line="240" w:lineRule="auto"/>
        <w:ind w:firstLine="720"/>
        <w:rPr>
          <w:szCs w:val="28"/>
        </w:rPr>
      </w:pPr>
    </w:p>
    <w:p w:rsidR="00F007D0" w:rsidRPr="005B6D97" w:rsidRDefault="005E49C4" w:rsidP="0006140D">
      <w:pPr>
        <w:spacing w:line="240" w:lineRule="auto"/>
        <w:ind w:firstLine="720"/>
        <w:rPr>
          <w:b/>
          <w:szCs w:val="28"/>
        </w:rPr>
      </w:pPr>
      <w:r>
        <w:rPr>
          <w:szCs w:val="28"/>
        </w:rPr>
        <w:t>И</w:t>
      </w:r>
      <w:r w:rsidR="00E12004" w:rsidRPr="005B6D97">
        <w:rPr>
          <w:szCs w:val="28"/>
        </w:rPr>
        <w:t>нформация о порядке проведения научно-практической конференции «</w:t>
      </w:r>
      <w:r w:rsidR="00C31266" w:rsidRPr="005B6D97">
        <w:rPr>
          <w:szCs w:val="28"/>
        </w:rPr>
        <w:t>Современные  проблемы гидрохимии и мониторинга качества поверхностных вод</w:t>
      </w:r>
      <w:r w:rsidR="00E12004" w:rsidRPr="005B6D97">
        <w:rPr>
          <w:szCs w:val="28"/>
        </w:rPr>
        <w:t>» будет представлена во втором информационном письме</w:t>
      </w:r>
      <w:r w:rsidR="00287580" w:rsidRPr="005B6D97">
        <w:rPr>
          <w:szCs w:val="28"/>
        </w:rPr>
        <w:t xml:space="preserve"> и на сайте Гидрохимического института  </w:t>
      </w:r>
      <w:hyperlink r:id="rId13" w:history="1">
        <w:r w:rsidR="00BB3A98" w:rsidRPr="005B6D97">
          <w:rPr>
            <w:rStyle w:val="a3"/>
            <w:b/>
            <w:szCs w:val="28"/>
          </w:rPr>
          <w:t>www.</w:t>
        </w:r>
        <w:r w:rsidR="00BB3A98" w:rsidRPr="005B6D97">
          <w:rPr>
            <w:rStyle w:val="a3"/>
            <w:b/>
            <w:szCs w:val="28"/>
            <w:lang w:val="en-US"/>
          </w:rPr>
          <w:t>gidrohim</w:t>
        </w:r>
        <w:r w:rsidR="00BB3A98" w:rsidRPr="005B6D97">
          <w:rPr>
            <w:rStyle w:val="a3"/>
            <w:b/>
            <w:szCs w:val="28"/>
          </w:rPr>
          <w:t>.</w:t>
        </w:r>
        <w:r w:rsidR="00BB3A98" w:rsidRPr="005B6D97">
          <w:rPr>
            <w:rStyle w:val="a3"/>
            <w:b/>
            <w:szCs w:val="28"/>
            <w:lang w:val="en-US"/>
          </w:rPr>
          <w:t>com</w:t>
        </w:r>
      </w:hyperlink>
      <w:r w:rsidR="00BB3A98" w:rsidRPr="005B6D97">
        <w:rPr>
          <w:b/>
          <w:szCs w:val="28"/>
        </w:rPr>
        <w:t xml:space="preserve"> </w:t>
      </w:r>
    </w:p>
    <w:p w:rsidR="00E12004" w:rsidRPr="005B6D97" w:rsidRDefault="00E12004" w:rsidP="00BB3A98">
      <w:pPr>
        <w:spacing w:line="240" w:lineRule="auto"/>
        <w:ind w:firstLine="720"/>
        <w:jc w:val="center"/>
        <w:rPr>
          <w:szCs w:val="28"/>
        </w:rPr>
      </w:pPr>
    </w:p>
    <w:p w:rsidR="00501398" w:rsidRPr="005B6D97" w:rsidRDefault="00B96C40" w:rsidP="0098305B">
      <w:pPr>
        <w:spacing w:line="240" w:lineRule="auto"/>
        <w:ind w:firstLine="567"/>
        <w:jc w:val="center"/>
        <w:outlineLvl w:val="0"/>
        <w:rPr>
          <w:b/>
          <w:szCs w:val="28"/>
        </w:rPr>
      </w:pPr>
      <w:r w:rsidRPr="00866FAF">
        <w:rPr>
          <w:b/>
          <w:szCs w:val="28"/>
        </w:rPr>
        <w:t xml:space="preserve"> </w:t>
      </w:r>
      <w:r w:rsidR="00501398" w:rsidRPr="005B6D97">
        <w:rPr>
          <w:b/>
          <w:szCs w:val="28"/>
        </w:rPr>
        <w:t>Просим известить о конференции своих коллег!</w:t>
      </w:r>
    </w:p>
    <w:sectPr w:rsidR="00501398" w:rsidRPr="005B6D97" w:rsidSect="00D35800">
      <w:pgSz w:w="11906" w:h="16838"/>
      <w:pgMar w:top="964" w:right="737" w:bottom="96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1D0E"/>
    <w:multiLevelType w:val="hybridMultilevel"/>
    <w:tmpl w:val="3ADEC636"/>
    <w:lvl w:ilvl="0" w:tplc="8E04CA8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DA35D3"/>
    <w:multiLevelType w:val="hybridMultilevel"/>
    <w:tmpl w:val="FE6AE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D24CC4"/>
    <w:multiLevelType w:val="hybridMultilevel"/>
    <w:tmpl w:val="68087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B27A99"/>
    <w:multiLevelType w:val="hybridMultilevel"/>
    <w:tmpl w:val="5CA47BA4"/>
    <w:lvl w:ilvl="0" w:tplc="BF163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B41FDE"/>
    <w:rsid w:val="000143A7"/>
    <w:rsid w:val="000210E3"/>
    <w:rsid w:val="00024F8E"/>
    <w:rsid w:val="0006140D"/>
    <w:rsid w:val="000B2A89"/>
    <w:rsid w:val="000C7A3A"/>
    <w:rsid w:val="000D107C"/>
    <w:rsid w:val="000E4C9A"/>
    <w:rsid w:val="00107A39"/>
    <w:rsid w:val="0015175C"/>
    <w:rsid w:val="00184B29"/>
    <w:rsid w:val="00190D9A"/>
    <w:rsid w:val="001A58F3"/>
    <w:rsid w:val="001C6058"/>
    <w:rsid w:val="001E1F3A"/>
    <w:rsid w:val="0021486D"/>
    <w:rsid w:val="00227D7E"/>
    <w:rsid w:val="00254C12"/>
    <w:rsid w:val="00277FCD"/>
    <w:rsid w:val="00284428"/>
    <w:rsid w:val="0028713F"/>
    <w:rsid w:val="00287580"/>
    <w:rsid w:val="00291540"/>
    <w:rsid w:val="002A1A34"/>
    <w:rsid w:val="003041F9"/>
    <w:rsid w:val="00305B7B"/>
    <w:rsid w:val="00307778"/>
    <w:rsid w:val="00361573"/>
    <w:rsid w:val="00376625"/>
    <w:rsid w:val="00395DDC"/>
    <w:rsid w:val="003A42BF"/>
    <w:rsid w:val="00405D89"/>
    <w:rsid w:val="00406D5E"/>
    <w:rsid w:val="00414C41"/>
    <w:rsid w:val="00423AFF"/>
    <w:rsid w:val="004477A3"/>
    <w:rsid w:val="00465569"/>
    <w:rsid w:val="00486FA8"/>
    <w:rsid w:val="004923BA"/>
    <w:rsid w:val="004D64B1"/>
    <w:rsid w:val="004E0204"/>
    <w:rsid w:val="004E2102"/>
    <w:rsid w:val="004F6839"/>
    <w:rsid w:val="00501398"/>
    <w:rsid w:val="00514831"/>
    <w:rsid w:val="00530559"/>
    <w:rsid w:val="00545B6A"/>
    <w:rsid w:val="00556AC0"/>
    <w:rsid w:val="00566841"/>
    <w:rsid w:val="005B6D97"/>
    <w:rsid w:val="005D6C43"/>
    <w:rsid w:val="005E49C4"/>
    <w:rsid w:val="005E6030"/>
    <w:rsid w:val="005F3F0E"/>
    <w:rsid w:val="00620F64"/>
    <w:rsid w:val="006562BB"/>
    <w:rsid w:val="00680E14"/>
    <w:rsid w:val="00690836"/>
    <w:rsid w:val="006B0888"/>
    <w:rsid w:val="00702881"/>
    <w:rsid w:val="007261F5"/>
    <w:rsid w:val="0072656B"/>
    <w:rsid w:val="0074700A"/>
    <w:rsid w:val="007674FC"/>
    <w:rsid w:val="00795A2A"/>
    <w:rsid w:val="007D0541"/>
    <w:rsid w:val="007D6AE3"/>
    <w:rsid w:val="007F3054"/>
    <w:rsid w:val="00866FAF"/>
    <w:rsid w:val="008922B3"/>
    <w:rsid w:val="008A0AE3"/>
    <w:rsid w:val="008C177F"/>
    <w:rsid w:val="008D2DB4"/>
    <w:rsid w:val="008E0271"/>
    <w:rsid w:val="008E0E04"/>
    <w:rsid w:val="00902F17"/>
    <w:rsid w:val="009358FD"/>
    <w:rsid w:val="00947DE3"/>
    <w:rsid w:val="00950872"/>
    <w:rsid w:val="0096195A"/>
    <w:rsid w:val="0096742E"/>
    <w:rsid w:val="00971DDE"/>
    <w:rsid w:val="0098305B"/>
    <w:rsid w:val="009977A5"/>
    <w:rsid w:val="009A3905"/>
    <w:rsid w:val="009B5A08"/>
    <w:rsid w:val="009B6689"/>
    <w:rsid w:val="00A012E6"/>
    <w:rsid w:val="00A70DE2"/>
    <w:rsid w:val="00AB56CC"/>
    <w:rsid w:val="00AD45B5"/>
    <w:rsid w:val="00AD5E7C"/>
    <w:rsid w:val="00AE013C"/>
    <w:rsid w:val="00AF56DC"/>
    <w:rsid w:val="00B25E62"/>
    <w:rsid w:val="00B41FDE"/>
    <w:rsid w:val="00B46C6F"/>
    <w:rsid w:val="00B8709E"/>
    <w:rsid w:val="00B96C40"/>
    <w:rsid w:val="00BB3A98"/>
    <w:rsid w:val="00BB4E63"/>
    <w:rsid w:val="00BB5D23"/>
    <w:rsid w:val="00BD713D"/>
    <w:rsid w:val="00BE2BB1"/>
    <w:rsid w:val="00BF0BC0"/>
    <w:rsid w:val="00BF3CEE"/>
    <w:rsid w:val="00C31266"/>
    <w:rsid w:val="00C35631"/>
    <w:rsid w:val="00C56CA1"/>
    <w:rsid w:val="00C621FF"/>
    <w:rsid w:val="00C70C72"/>
    <w:rsid w:val="00CC6B47"/>
    <w:rsid w:val="00CD2BFF"/>
    <w:rsid w:val="00D35800"/>
    <w:rsid w:val="00D36A9A"/>
    <w:rsid w:val="00D4202B"/>
    <w:rsid w:val="00D42E01"/>
    <w:rsid w:val="00D60861"/>
    <w:rsid w:val="00D90465"/>
    <w:rsid w:val="00DB0F92"/>
    <w:rsid w:val="00DC4A34"/>
    <w:rsid w:val="00DF3A58"/>
    <w:rsid w:val="00E00402"/>
    <w:rsid w:val="00E05BE1"/>
    <w:rsid w:val="00E064D2"/>
    <w:rsid w:val="00E07D77"/>
    <w:rsid w:val="00E12004"/>
    <w:rsid w:val="00E22F51"/>
    <w:rsid w:val="00E53FDF"/>
    <w:rsid w:val="00E556C5"/>
    <w:rsid w:val="00E825B6"/>
    <w:rsid w:val="00E873BC"/>
    <w:rsid w:val="00E946DA"/>
    <w:rsid w:val="00E97C4E"/>
    <w:rsid w:val="00EA1400"/>
    <w:rsid w:val="00EC3E5B"/>
    <w:rsid w:val="00EC54F8"/>
    <w:rsid w:val="00EC78F1"/>
    <w:rsid w:val="00ED2B86"/>
    <w:rsid w:val="00EE4C46"/>
    <w:rsid w:val="00F007D0"/>
    <w:rsid w:val="00F30EEB"/>
    <w:rsid w:val="00F33C90"/>
    <w:rsid w:val="00F53F1D"/>
    <w:rsid w:val="00F70250"/>
    <w:rsid w:val="00F80A4A"/>
    <w:rsid w:val="00FB7752"/>
    <w:rsid w:val="00FD6B9A"/>
    <w:rsid w:val="00FD724F"/>
    <w:rsid w:val="00FE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465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C177F"/>
    <w:rPr>
      <w:color w:val="0000FF"/>
      <w:u w:val="single"/>
    </w:rPr>
  </w:style>
  <w:style w:type="paragraph" w:customStyle="1" w:styleId="1">
    <w:name w:val="Знак1"/>
    <w:basedOn w:val="a"/>
    <w:rsid w:val="00501398"/>
    <w:pPr>
      <w:widowControl/>
      <w:adjustRightInd/>
      <w:spacing w:after="160" w:line="240" w:lineRule="exact"/>
      <w:jc w:val="left"/>
      <w:textAlignment w:val="auto"/>
    </w:pPr>
    <w:rPr>
      <w:rFonts w:ascii="Verdana" w:eastAsia="MS Mincho" w:hAnsi="Verdana"/>
      <w:sz w:val="20"/>
      <w:szCs w:val="20"/>
      <w:lang w:val="en-GB" w:eastAsia="en-US"/>
    </w:rPr>
  </w:style>
  <w:style w:type="paragraph" w:styleId="2">
    <w:name w:val="Body Text Indent 2"/>
    <w:basedOn w:val="a"/>
    <w:link w:val="20"/>
    <w:rsid w:val="008E0E04"/>
    <w:pPr>
      <w:widowControl/>
      <w:adjustRightInd/>
      <w:spacing w:line="240" w:lineRule="auto"/>
      <w:ind w:firstLine="540"/>
      <w:textAlignment w:val="auto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8E0E04"/>
    <w:rPr>
      <w:sz w:val="26"/>
      <w:szCs w:val="26"/>
    </w:rPr>
  </w:style>
  <w:style w:type="paragraph" w:styleId="a4">
    <w:name w:val="Body Text"/>
    <w:basedOn w:val="a"/>
    <w:link w:val="a5"/>
    <w:rsid w:val="008E0E04"/>
    <w:pPr>
      <w:widowControl/>
      <w:adjustRightInd/>
      <w:spacing w:after="120" w:line="240" w:lineRule="auto"/>
      <w:jc w:val="left"/>
      <w:textAlignment w:val="auto"/>
    </w:pPr>
  </w:style>
  <w:style w:type="character" w:customStyle="1" w:styleId="a5">
    <w:name w:val="Основной текст Знак"/>
    <w:basedOn w:val="a0"/>
    <w:link w:val="a4"/>
    <w:rsid w:val="008E0E04"/>
    <w:rPr>
      <w:sz w:val="24"/>
      <w:szCs w:val="24"/>
    </w:rPr>
  </w:style>
  <w:style w:type="paragraph" w:styleId="21">
    <w:name w:val="toc 2"/>
    <w:basedOn w:val="a"/>
    <w:next w:val="a"/>
    <w:autoRedefine/>
    <w:rsid w:val="008E0E04"/>
    <w:pPr>
      <w:widowControl/>
      <w:tabs>
        <w:tab w:val="right" w:leader="dot" w:pos="9628"/>
      </w:tabs>
      <w:adjustRightInd/>
      <w:spacing w:line="240" w:lineRule="auto"/>
      <w:ind w:left="6" w:firstLine="535"/>
      <w:textAlignment w:val="auto"/>
    </w:pPr>
    <w:rPr>
      <w:bCs/>
      <w:noProof/>
      <w:color w:val="000000"/>
    </w:rPr>
  </w:style>
  <w:style w:type="paragraph" w:styleId="a6">
    <w:name w:val="Balloon Text"/>
    <w:basedOn w:val="a"/>
    <w:link w:val="a7"/>
    <w:rsid w:val="003A42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A42BF"/>
    <w:rPr>
      <w:rFonts w:ascii="Tahoma" w:hAnsi="Tahoma" w:cs="Tahoma"/>
      <w:sz w:val="16"/>
      <w:szCs w:val="16"/>
    </w:rPr>
  </w:style>
  <w:style w:type="character" w:customStyle="1" w:styleId="newsdetail">
    <w:name w:val="newsdetail"/>
    <w:basedOn w:val="a0"/>
    <w:rsid w:val="00C35631"/>
  </w:style>
  <w:style w:type="character" w:customStyle="1" w:styleId="st">
    <w:name w:val="st"/>
    <w:basedOn w:val="a0"/>
    <w:rsid w:val="00C35631"/>
  </w:style>
  <w:style w:type="character" w:styleId="a8">
    <w:name w:val="Emphasis"/>
    <w:basedOn w:val="a0"/>
    <w:uiPriority w:val="20"/>
    <w:qFormat/>
    <w:rsid w:val="00C35631"/>
    <w:rPr>
      <w:i/>
      <w:iCs/>
    </w:rPr>
  </w:style>
  <w:style w:type="paragraph" w:customStyle="1" w:styleId="Default">
    <w:name w:val="Default"/>
    <w:rsid w:val="00902F1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rsid w:val="00414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rsid w:val="00406D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406D5E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EA1400"/>
    <w:rPr>
      <w:sz w:val="16"/>
      <w:szCs w:val="16"/>
    </w:rPr>
  </w:style>
  <w:style w:type="paragraph" w:styleId="ad">
    <w:name w:val="annotation text"/>
    <w:basedOn w:val="a"/>
    <w:link w:val="ae"/>
    <w:rsid w:val="00EA140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EA1400"/>
  </w:style>
  <w:style w:type="paragraph" w:styleId="af">
    <w:name w:val="annotation subject"/>
    <w:basedOn w:val="ad"/>
    <w:next w:val="ad"/>
    <w:link w:val="af0"/>
    <w:rsid w:val="00EA1400"/>
    <w:rPr>
      <w:b/>
      <w:bCs/>
    </w:rPr>
  </w:style>
  <w:style w:type="character" w:customStyle="1" w:styleId="af0">
    <w:name w:val="Тема примечания Знак"/>
    <w:basedOn w:val="ae"/>
    <w:link w:val="af"/>
    <w:rsid w:val="00EA14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2020@gidrohim.com" TargetMode="External"/><Relationship Id="rId13" Type="http://schemas.openxmlformats.org/officeDocument/2006/relationships/hyperlink" Target="http://www.gidrohi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.predeina@gidrohim.com" TargetMode="External"/><Relationship Id="rId12" Type="http://schemas.openxmlformats.org/officeDocument/2006/relationships/hyperlink" Target="mailto:fizgeo@r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drohim.com" TargetMode="External"/><Relationship Id="rId11" Type="http://schemas.openxmlformats.org/officeDocument/2006/relationships/hyperlink" Target="mailto:info@gidrohim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conference2020@gidrohi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kondakova@gidrohim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гхи</dc:creator>
  <cp:lastModifiedBy>Олеся</cp:lastModifiedBy>
  <cp:revision>4</cp:revision>
  <cp:lastPrinted>2020-02-03T11:27:00Z</cp:lastPrinted>
  <dcterms:created xsi:type="dcterms:W3CDTF">2020-03-12T08:42:00Z</dcterms:created>
  <dcterms:modified xsi:type="dcterms:W3CDTF">2020-03-12T12:00:00Z</dcterms:modified>
</cp:coreProperties>
</file>